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FE53" w14:textId="77777777" w:rsidR="00A44107" w:rsidRDefault="00A44107" w:rsidP="00FA180E">
      <w:pPr>
        <w:overflowPunct/>
        <w:autoSpaceDE/>
        <w:autoSpaceDN/>
        <w:adjustRightInd/>
        <w:jc w:val="center"/>
        <w:textAlignment w:val="auto"/>
        <w:rPr>
          <w:b/>
          <w:bCs/>
          <w:color w:val="1A1A1E"/>
          <w:szCs w:val="24"/>
          <w:lang w:eastAsia="tr-TR"/>
        </w:rPr>
      </w:pPr>
    </w:p>
    <w:p w14:paraId="3EE27445" w14:textId="77777777" w:rsidR="00A44107" w:rsidRDefault="00A44107" w:rsidP="00FA180E">
      <w:pPr>
        <w:overflowPunct/>
        <w:autoSpaceDE/>
        <w:autoSpaceDN/>
        <w:adjustRightInd/>
        <w:jc w:val="center"/>
        <w:textAlignment w:val="auto"/>
        <w:rPr>
          <w:b/>
          <w:bCs/>
          <w:color w:val="1A1A1E"/>
          <w:szCs w:val="24"/>
          <w:lang w:eastAsia="tr-TR"/>
        </w:rPr>
      </w:pPr>
    </w:p>
    <w:p w14:paraId="109344CD" w14:textId="77777777" w:rsidR="00FA180E" w:rsidRPr="00FA180E" w:rsidRDefault="00FA180E" w:rsidP="00FA180E">
      <w:pPr>
        <w:overflowPunct/>
        <w:autoSpaceDE/>
        <w:autoSpaceDN/>
        <w:adjustRightInd/>
        <w:jc w:val="center"/>
        <w:textAlignment w:val="auto"/>
        <w:rPr>
          <w:b/>
          <w:bCs/>
          <w:color w:val="1A1A1E"/>
          <w:szCs w:val="24"/>
          <w:lang w:eastAsia="tr-TR"/>
        </w:rPr>
      </w:pPr>
      <w:r w:rsidRPr="00FA180E">
        <w:rPr>
          <w:b/>
          <w:bCs/>
          <w:color w:val="1A1A1E"/>
          <w:szCs w:val="24"/>
          <w:lang w:eastAsia="tr-TR"/>
        </w:rPr>
        <w:t>YAPI MÜTEAHHİDİNİN GEÇİCİ OLMASI HALİNDE İSTENİLEN BELGELER</w:t>
      </w:r>
    </w:p>
    <w:p w14:paraId="7CC315C1" w14:textId="77777777" w:rsidR="00FA180E" w:rsidRPr="00FA180E" w:rsidRDefault="00FA180E" w:rsidP="00FA180E">
      <w:pPr>
        <w:overflowPunct/>
        <w:autoSpaceDE/>
        <w:autoSpaceDN/>
        <w:adjustRightInd/>
        <w:spacing w:after="150" w:line="276" w:lineRule="auto"/>
        <w:jc w:val="both"/>
        <w:textAlignment w:val="auto"/>
        <w:rPr>
          <w:color w:val="333333"/>
          <w:szCs w:val="24"/>
          <w:lang w:eastAsia="tr-TR"/>
        </w:rPr>
      </w:pPr>
    </w:p>
    <w:p w14:paraId="63269089" w14:textId="77777777" w:rsidR="00FA180E" w:rsidRPr="00FA180E" w:rsidRDefault="00FA180E" w:rsidP="001B06EC">
      <w:pPr>
        <w:overflowPunct/>
        <w:autoSpaceDE/>
        <w:autoSpaceDN/>
        <w:adjustRightInd/>
        <w:spacing w:after="150" w:line="360" w:lineRule="auto"/>
        <w:jc w:val="both"/>
        <w:textAlignment w:val="auto"/>
        <w:rPr>
          <w:color w:val="333333"/>
          <w:szCs w:val="24"/>
          <w:lang w:eastAsia="tr-TR"/>
        </w:rPr>
      </w:pPr>
      <w:r w:rsidRPr="00FA180E">
        <w:rPr>
          <w:bCs/>
          <w:color w:val="333333"/>
          <w:szCs w:val="24"/>
          <w:lang w:eastAsia="tr-TR"/>
        </w:rPr>
        <w:t>1- TAPU FOTOKOPİSİ (ASLI GÖSTERİLECEKTİR)</w:t>
      </w:r>
    </w:p>
    <w:p w14:paraId="5983C8AF" w14:textId="77777777" w:rsidR="00FA180E" w:rsidRPr="00FA180E" w:rsidRDefault="00FA180E" w:rsidP="001B06EC">
      <w:pPr>
        <w:overflowPunct/>
        <w:autoSpaceDE/>
        <w:autoSpaceDN/>
        <w:adjustRightInd/>
        <w:spacing w:after="150" w:line="360" w:lineRule="auto"/>
        <w:jc w:val="both"/>
        <w:textAlignment w:val="auto"/>
        <w:rPr>
          <w:color w:val="333333"/>
          <w:szCs w:val="24"/>
          <w:lang w:eastAsia="tr-TR"/>
        </w:rPr>
      </w:pPr>
      <w:r w:rsidRPr="00FA180E">
        <w:rPr>
          <w:bCs/>
          <w:color w:val="333333"/>
          <w:szCs w:val="24"/>
          <w:lang w:eastAsia="tr-TR"/>
        </w:rPr>
        <w:t>2- NÜFUS CÜZDANI FOTOKOPİSİ</w:t>
      </w:r>
    </w:p>
    <w:p w14:paraId="2FB6D783" w14:textId="77777777" w:rsidR="00FA180E" w:rsidRDefault="00FA180E" w:rsidP="001B06EC">
      <w:pPr>
        <w:overflowPunct/>
        <w:autoSpaceDE/>
        <w:autoSpaceDN/>
        <w:adjustRightInd/>
        <w:spacing w:after="150" w:line="360" w:lineRule="auto"/>
        <w:jc w:val="both"/>
        <w:textAlignment w:val="auto"/>
        <w:rPr>
          <w:bCs/>
          <w:color w:val="333333"/>
          <w:szCs w:val="24"/>
          <w:lang w:eastAsia="tr-TR"/>
        </w:rPr>
      </w:pPr>
      <w:r w:rsidRPr="00FA180E">
        <w:rPr>
          <w:bCs/>
          <w:color w:val="333333"/>
          <w:szCs w:val="24"/>
          <w:lang w:eastAsia="tr-TR"/>
        </w:rPr>
        <w:t xml:space="preserve">3- HALKBANKASI BAKANLIK 118 KODLU </w:t>
      </w:r>
      <w:r w:rsidR="00163C23">
        <w:rPr>
          <w:bCs/>
          <w:color w:val="333333"/>
          <w:szCs w:val="24"/>
          <w:lang w:eastAsia="tr-TR"/>
        </w:rPr>
        <w:t xml:space="preserve">HESABINA TC KİMLİK NO İLE 850 </w:t>
      </w:r>
      <w:r w:rsidRPr="00FA180E">
        <w:rPr>
          <w:bCs/>
          <w:color w:val="333333"/>
          <w:szCs w:val="24"/>
          <w:lang w:eastAsia="tr-TR"/>
        </w:rPr>
        <w:t>TL YATIRI</w:t>
      </w:r>
      <w:r w:rsidR="00A44107">
        <w:rPr>
          <w:bCs/>
          <w:color w:val="333333"/>
          <w:szCs w:val="24"/>
          <w:lang w:eastAsia="tr-TR"/>
        </w:rPr>
        <w:t xml:space="preserve">LDIĞINA </w:t>
      </w:r>
      <w:r w:rsidR="00B678B5">
        <w:rPr>
          <w:bCs/>
          <w:color w:val="333333"/>
          <w:szCs w:val="24"/>
          <w:lang w:eastAsia="tr-TR"/>
        </w:rPr>
        <w:t>DAİR</w:t>
      </w:r>
      <w:r w:rsidR="00A44107">
        <w:rPr>
          <w:bCs/>
          <w:color w:val="333333"/>
          <w:szCs w:val="24"/>
          <w:lang w:eastAsia="tr-TR"/>
        </w:rPr>
        <w:t xml:space="preserve"> DEKONT ASLI (HAVALE VE EFT İŞLEMLERİ</w:t>
      </w:r>
      <w:r w:rsidR="00B678B5">
        <w:rPr>
          <w:bCs/>
          <w:color w:val="333333"/>
          <w:szCs w:val="24"/>
          <w:lang w:eastAsia="tr-TR"/>
        </w:rPr>
        <w:t xml:space="preserve"> İLE YATIRILAN</w:t>
      </w:r>
      <w:r w:rsidRPr="00FA180E">
        <w:rPr>
          <w:bCs/>
          <w:color w:val="333333"/>
          <w:szCs w:val="24"/>
          <w:lang w:eastAsia="tr-TR"/>
        </w:rPr>
        <w:t xml:space="preserve"> DE</w:t>
      </w:r>
      <w:r w:rsidR="00A44107">
        <w:rPr>
          <w:bCs/>
          <w:color w:val="333333"/>
          <w:szCs w:val="24"/>
          <w:lang w:eastAsia="tr-TR"/>
        </w:rPr>
        <w:t>KONTLARI KABUL EDİLMEMEKTEDİR.)</w:t>
      </w:r>
    </w:p>
    <w:p w14:paraId="147692AF" w14:textId="77777777" w:rsidR="00A44107" w:rsidRPr="00FA180E" w:rsidRDefault="00A44107" w:rsidP="001B06EC">
      <w:pPr>
        <w:overflowPunct/>
        <w:autoSpaceDE/>
        <w:autoSpaceDN/>
        <w:adjustRightInd/>
        <w:spacing w:after="150" w:line="360" w:lineRule="auto"/>
        <w:jc w:val="both"/>
        <w:textAlignment w:val="auto"/>
        <w:rPr>
          <w:color w:val="333333"/>
          <w:szCs w:val="24"/>
          <w:lang w:eastAsia="tr-TR"/>
        </w:rPr>
      </w:pPr>
      <w:r>
        <w:t>(</w:t>
      </w:r>
      <w:hyperlink r:id="rId8" w:history="1">
        <w:r>
          <w:rPr>
            <w:rStyle w:val="Kpr"/>
          </w:rPr>
          <w:t>https://basvuru.csb.gov.tr/</w:t>
        </w:r>
      </w:hyperlink>
      <w:r>
        <w:t xml:space="preserve"> adresinden 661</w:t>
      </w:r>
      <w:r w:rsidR="00163C23">
        <w:t xml:space="preserve"> hizmet</w:t>
      </w:r>
      <w:r>
        <w:t xml:space="preserve"> kodu ile</w:t>
      </w:r>
      <w:r w:rsidR="00B678B5">
        <w:t xml:space="preserve"> referans numarası alınabilmektedir.</w:t>
      </w:r>
      <w:r>
        <w:t>)</w:t>
      </w:r>
    </w:p>
    <w:p w14:paraId="23E6121A" w14:textId="77777777" w:rsidR="00FA180E" w:rsidRPr="00FA180E" w:rsidRDefault="00FA180E" w:rsidP="001B06EC">
      <w:pPr>
        <w:overflowPunct/>
        <w:autoSpaceDE/>
        <w:autoSpaceDN/>
        <w:adjustRightInd/>
        <w:spacing w:after="150" w:line="360" w:lineRule="auto"/>
        <w:jc w:val="both"/>
        <w:textAlignment w:val="auto"/>
        <w:rPr>
          <w:color w:val="333333"/>
          <w:szCs w:val="24"/>
          <w:lang w:eastAsia="tr-TR"/>
        </w:rPr>
      </w:pPr>
      <w:r w:rsidRPr="00FA180E">
        <w:rPr>
          <w:bCs/>
          <w:color w:val="333333"/>
          <w:szCs w:val="24"/>
          <w:lang w:eastAsia="tr-TR"/>
        </w:rPr>
        <w:t>4- YET</w:t>
      </w:r>
      <w:r w:rsidR="00163C23">
        <w:rPr>
          <w:bCs/>
          <w:color w:val="333333"/>
          <w:szCs w:val="24"/>
          <w:lang w:eastAsia="tr-TR"/>
        </w:rPr>
        <w:t>Kİ BELGESİ BAŞVURU FORMU (EK-1)</w:t>
      </w:r>
    </w:p>
    <w:p w14:paraId="4C5130B5" w14:textId="77777777" w:rsidR="00FA180E" w:rsidRPr="00FA180E" w:rsidRDefault="00FA180E" w:rsidP="001B06EC">
      <w:pPr>
        <w:overflowPunct/>
        <w:autoSpaceDE/>
        <w:autoSpaceDN/>
        <w:adjustRightInd/>
        <w:spacing w:after="150" w:line="360" w:lineRule="auto"/>
        <w:jc w:val="both"/>
        <w:textAlignment w:val="auto"/>
        <w:rPr>
          <w:color w:val="333333"/>
          <w:szCs w:val="24"/>
          <w:lang w:eastAsia="tr-TR"/>
        </w:rPr>
      </w:pPr>
      <w:r w:rsidRPr="00FA180E">
        <w:rPr>
          <w:bCs/>
          <w:color w:val="333333"/>
          <w:szCs w:val="24"/>
          <w:lang w:eastAsia="tr-TR"/>
        </w:rPr>
        <w:t>5</w:t>
      </w:r>
      <w:r w:rsidRPr="00FA180E">
        <w:rPr>
          <w:color w:val="333333"/>
          <w:szCs w:val="24"/>
          <w:lang w:eastAsia="tr-TR"/>
        </w:rPr>
        <w:t>-</w:t>
      </w:r>
      <w:r w:rsidR="001B06EC">
        <w:rPr>
          <w:color w:val="333333"/>
          <w:szCs w:val="24"/>
          <w:lang w:eastAsia="tr-TR"/>
        </w:rPr>
        <w:t xml:space="preserve"> </w:t>
      </w:r>
      <w:r w:rsidRPr="00FA180E">
        <w:rPr>
          <w:bCs/>
          <w:color w:val="333333"/>
          <w:szCs w:val="24"/>
          <w:lang w:eastAsia="tr-TR"/>
        </w:rPr>
        <w:t>GEÇİCİ BELGE NOSU İÇİN AŞAĞIDA BULUNAN G</w:t>
      </w:r>
      <w:r w:rsidR="001B06EC">
        <w:rPr>
          <w:bCs/>
          <w:color w:val="333333"/>
          <w:szCs w:val="24"/>
          <w:lang w:eastAsia="tr-TR"/>
        </w:rPr>
        <w:t>EÇİCİ MÜTEAHHİTLİK YETKİ</w:t>
      </w:r>
      <w:r w:rsidRPr="00FA180E">
        <w:rPr>
          <w:bCs/>
          <w:color w:val="333333"/>
          <w:szCs w:val="24"/>
          <w:lang w:eastAsia="tr-TR"/>
        </w:rPr>
        <w:t xml:space="preserve"> B</w:t>
      </w:r>
      <w:r w:rsidR="001B06EC">
        <w:rPr>
          <w:bCs/>
          <w:color w:val="333333"/>
          <w:szCs w:val="24"/>
          <w:lang w:eastAsia="tr-TR"/>
        </w:rPr>
        <w:t>ELGESİ NUMARASININ KULLANIMINA İLİŞKİN</w:t>
      </w:r>
      <w:r w:rsidRPr="00FA180E">
        <w:rPr>
          <w:bCs/>
          <w:color w:val="333333"/>
          <w:szCs w:val="24"/>
          <w:lang w:eastAsia="tr-TR"/>
        </w:rPr>
        <w:t xml:space="preserve"> BİLGİLENDİRM</w:t>
      </w:r>
      <w:r w:rsidR="00163C23">
        <w:rPr>
          <w:bCs/>
          <w:color w:val="333333"/>
          <w:szCs w:val="24"/>
          <w:lang w:eastAsia="tr-TR"/>
        </w:rPr>
        <w:t xml:space="preserve">E </w:t>
      </w:r>
      <w:r w:rsidR="001B06EC">
        <w:rPr>
          <w:bCs/>
          <w:color w:val="333333"/>
          <w:szCs w:val="24"/>
          <w:lang w:eastAsia="tr-TR"/>
        </w:rPr>
        <w:t xml:space="preserve">DOLDURULACAKTIR. </w:t>
      </w:r>
    </w:p>
    <w:p w14:paraId="61C6719C" w14:textId="77777777" w:rsidR="00FA180E" w:rsidRPr="00FA180E" w:rsidRDefault="00FA180E" w:rsidP="001B06EC">
      <w:pPr>
        <w:overflowPunct/>
        <w:autoSpaceDE/>
        <w:autoSpaceDN/>
        <w:adjustRightInd/>
        <w:spacing w:after="150" w:line="360" w:lineRule="auto"/>
        <w:jc w:val="both"/>
        <w:textAlignment w:val="auto"/>
        <w:rPr>
          <w:color w:val="333333"/>
          <w:szCs w:val="24"/>
          <w:lang w:eastAsia="tr-TR"/>
        </w:rPr>
      </w:pPr>
      <w:r w:rsidRPr="00FA180E">
        <w:rPr>
          <w:bCs/>
          <w:color w:val="333333"/>
          <w:szCs w:val="24"/>
          <w:lang w:eastAsia="tr-TR"/>
        </w:rPr>
        <w:t>6- MÜŞTEREK TAPULARDA ORTAKLARDAN NOTER ONAYLI MUVAFAKATNAME İSTENMEKTEDİR. </w:t>
      </w:r>
    </w:p>
    <w:p w14:paraId="1501500E" w14:textId="77777777" w:rsidR="00FA180E" w:rsidRPr="00FA180E" w:rsidRDefault="00FA180E" w:rsidP="001B06EC">
      <w:pPr>
        <w:overflowPunct/>
        <w:autoSpaceDE/>
        <w:autoSpaceDN/>
        <w:adjustRightInd/>
        <w:spacing w:after="150" w:line="360" w:lineRule="auto"/>
        <w:jc w:val="both"/>
        <w:textAlignment w:val="auto"/>
        <w:rPr>
          <w:color w:val="333333"/>
          <w:szCs w:val="24"/>
          <w:lang w:eastAsia="tr-TR"/>
        </w:rPr>
      </w:pPr>
      <w:r w:rsidRPr="00FA180E">
        <w:rPr>
          <w:bCs/>
          <w:color w:val="333333"/>
          <w:szCs w:val="24"/>
          <w:lang w:eastAsia="tr-TR"/>
        </w:rPr>
        <w:t>7-</w:t>
      </w:r>
      <w:r w:rsidR="00876464">
        <w:rPr>
          <w:bCs/>
          <w:color w:val="333333"/>
          <w:szCs w:val="24"/>
          <w:lang w:eastAsia="tr-TR"/>
        </w:rPr>
        <w:t xml:space="preserve"> </w:t>
      </w:r>
      <w:r w:rsidRPr="00FA180E">
        <w:rPr>
          <w:bCs/>
          <w:color w:val="333333"/>
          <w:szCs w:val="24"/>
          <w:lang w:eastAsia="tr-TR"/>
        </w:rPr>
        <w:t>VEKALETEN BAŞVURU YAPILMASI HALİNDE ÇEVRE VE ŞEHİRCİLİK İL MÜDÜRLÜĞÜNDE YAPI MÜTEAHHİTLİĞ</w:t>
      </w:r>
      <w:r w:rsidR="001B06EC">
        <w:rPr>
          <w:bCs/>
          <w:color w:val="333333"/>
          <w:szCs w:val="24"/>
          <w:lang w:eastAsia="tr-TR"/>
        </w:rPr>
        <w:t>İ YETKİ BELGESİ NUMARASI ALMAKLA İLGİLİ İBARENİN</w:t>
      </w:r>
      <w:r w:rsidRPr="00FA180E">
        <w:rPr>
          <w:bCs/>
          <w:color w:val="333333"/>
          <w:szCs w:val="24"/>
          <w:lang w:eastAsia="tr-TR"/>
        </w:rPr>
        <w:t xml:space="preserve"> VEKALETNAMEDE OLMASI ZORUNLUDUR.</w:t>
      </w:r>
    </w:p>
    <w:p w14:paraId="6E68EF84" w14:textId="77777777" w:rsidR="00FA180E" w:rsidRPr="00FA180E" w:rsidRDefault="00FA180E" w:rsidP="001B06EC">
      <w:pPr>
        <w:overflowPunct/>
        <w:autoSpaceDE/>
        <w:autoSpaceDN/>
        <w:adjustRightInd/>
        <w:spacing w:after="150" w:line="360" w:lineRule="auto"/>
        <w:jc w:val="both"/>
        <w:textAlignment w:val="auto"/>
        <w:rPr>
          <w:color w:val="333333"/>
          <w:szCs w:val="24"/>
          <w:lang w:eastAsia="tr-TR"/>
        </w:rPr>
      </w:pPr>
      <w:r w:rsidRPr="00FA180E">
        <w:rPr>
          <w:bCs/>
          <w:color w:val="333333"/>
          <w:szCs w:val="24"/>
          <w:lang w:eastAsia="tr-TR"/>
        </w:rPr>
        <w:t>ÖNEMLİ NOT:</w:t>
      </w:r>
      <w:r w:rsidR="00876464">
        <w:rPr>
          <w:color w:val="333333"/>
          <w:szCs w:val="24"/>
          <w:lang w:eastAsia="tr-TR"/>
        </w:rPr>
        <w:t xml:space="preserve"> </w:t>
      </w:r>
      <w:r w:rsidRPr="00FA180E">
        <w:rPr>
          <w:bCs/>
          <w:color w:val="333333"/>
          <w:szCs w:val="24"/>
          <w:lang w:eastAsia="tr-TR"/>
        </w:rPr>
        <w:t>GEÇİCİ YAPI MÜTEAHHİTLİĞİ YETKİ BELGE NUMARASI ALINABİLMESİ İÇİN YAPILACAK İNŞAA</w:t>
      </w:r>
      <w:r>
        <w:rPr>
          <w:bCs/>
          <w:color w:val="333333"/>
          <w:szCs w:val="24"/>
          <w:lang w:eastAsia="tr-TR"/>
        </w:rPr>
        <w:t xml:space="preserve">TIN( BODRUM KAT HARİÇ, EN ÇOK 2 </w:t>
      </w:r>
      <w:r w:rsidRPr="00FA180E">
        <w:rPr>
          <w:bCs/>
          <w:color w:val="333333"/>
          <w:szCs w:val="24"/>
          <w:lang w:eastAsia="tr-TR"/>
        </w:rPr>
        <w:t>KATLI OLACAK B</w:t>
      </w:r>
      <w:r w:rsidR="00876464">
        <w:rPr>
          <w:bCs/>
          <w:color w:val="333333"/>
          <w:szCs w:val="24"/>
          <w:lang w:eastAsia="tr-TR"/>
        </w:rPr>
        <w:t>İÇİMDE</w:t>
      </w:r>
      <w:r>
        <w:rPr>
          <w:bCs/>
          <w:color w:val="333333"/>
          <w:szCs w:val="24"/>
          <w:lang w:eastAsia="tr-TR"/>
        </w:rPr>
        <w:t xml:space="preserve">) </w:t>
      </w:r>
      <w:r w:rsidRPr="00FA180E">
        <w:rPr>
          <w:bCs/>
          <w:color w:val="333333"/>
          <w:szCs w:val="24"/>
          <w:lang w:eastAsia="tr-TR"/>
        </w:rPr>
        <w:t>TOPLAM İNŞAAT ALANI 500 M2’DEN KÜÇÜK OLMA ŞARTI VARDIR.</w:t>
      </w:r>
    </w:p>
    <w:p w14:paraId="4AB99144" w14:textId="77777777" w:rsidR="0058663A" w:rsidRDefault="0058663A"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tbl>
      <w:tblPr>
        <w:tblW w:w="10060" w:type="dxa"/>
        <w:tblLayout w:type="fixed"/>
        <w:tblCellMar>
          <w:left w:w="70" w:type="dxa"/>
          <w:right w:w="70" w:type="dxa"/>
        </w:tblCellMar>
        <w:tblLook w:val="04A0" w:firstRow="1" w:lastRow="0" w:firstColumn="1" w:lastColumn="0" w:noHBand="0" w:noVBand="1"/>
      </w:tblPr>
      <w:tblGrid>
        <w:gridCol w:w="983"/>
        <w:gridCol w:w="1417"/>
        <w:gridCol w:w="1276"/>
        <w:gridCol w:w="1577"/>
        <w:gridCol w:w="1633"/>
        <w:gridCol w:w="1822"/>
        <w:gridCol w:w="1352"/>
      </w:tblGrid>
      <w:tr w:rsidR="0023494C" w:rsidRPr="00A60C88" w14:paraId="37A82D96" w14:textId="77777777" w:rsidTr="00AE4DF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06B059" w14:textId="77777777" w:rsidR="0023494C" w:rsidRPr="00560223" w:rsidRDefault="0023494C" w:rsidP="00AE4DF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23494C" w:rsidRPr="00A60C88" w14:paraId="562CCDE8" w14:textId="77777777" w:rsidTr="00AE4DF0">
        <w:trPr>
          <w:trHeight w:val="64"/>
        </w:trPr>
        <w:tc>
          <w:tcPr>
            <w:tcW w:w="983" w:type="dxa"/>
            <w:tcBorders>
              <w:top w:val="nil"/>
              <w:left w:val="nil"/>
              <w:bottom w:val="nil"/>
              <w:right w:val="nil"/>
            </w:tcBorders>
            <w:shd w:val="clear" w:color="auto" w:fill="auto"/>
            <w:noWrap/>
            <w:vAlign w:val="bottom"/>
            <w:hideMark/>
          </w:tcPr>
          <w:p w14:paraId="49E99282"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417" w:type="dxa"/>
            <w:tcBorders>
              <w:top w:val="nil"/>
              <w:left w:val="nil"/>
              <w:bottom w:val="nil"/>
              <w:right w:val="nil"/>
            </w:tcBorders>
            <w:shd w:val="clear" w:color="auto" w:fill="auto"/>
            <w:noWrap/>
            <w:vAlign w:val="bottom"/>
            <w:hideMark/>
          </w:tcPr>
          <w:p w14:paraId="20A655DA" w14:textId="77777777" w:rsidR="0023494C" w:rsidRPr="00A60C88" w:rsidRDefault="0023494C" w:rsidP="00AE4DF0">
            <w:pPr>
              <w:overflowPunct/>
              <w:autoSpaceDE/>
              <w:autoSpaceDN/>
              <w:adjustRightInd/>
              <w:jc w:val="center"/>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283850C2" w14:textId="77777777" w:rsidR="0023494C" w:rsidRPr="00A60C88" w:rsidRDefault="0023494C" w:rsidP="00AE4DF0">
            <w:pPr>
              <w:overflowPunct/>
              <w:autoSpaceDE/>
              <w:autoSpaceDN/>
              <w:adjustRightInd/>
              <w:jc w:val="center"/>
              <w:textAlignment w:val="auto"/>
              <w:rPr>
                <w:sz w:val="20"/>
                <w:lang w:eastAsia="tr-TR"/>
              </w:rPr>
            </w:pPr>
          </w:p>
        </w:tc>
        <w:tc>
          <w:tcPr>
            <w:tcW w:w="1577" w:type="dxa"/>
            <w:tcBorders>
              <w:top w:val="nil"/>
              <w:left w:val="nil"/>
              <w:bottom w:val="nil"/>
              <w:right w:val="nil"/>
            </w:tcBorders>
            <w:shd w:val="clear" w:color="auto" w:fill="auto"/>
            <w:noWrap/>
            <w:vAlign w:val="bottom"/>
            <w:hideMark/>
          </w:tcPr>
          <w:p w14:paraId="137EDDAC" w14:textId="77777777" w:rsidR="0023494C" w:rsidRPr="00A60C88" w:rsidRDefault="0023494C" w:rsidP="00AE4DF0">
            <w:pPr>
              <w:overflowPunct/>
              <w:autoSpaceDE/>
              <w:autoSpaceDN/>
              <w:adjustRightInd/>
              <w:jc w:val="center"/>
              <w:textAlignment w:val="auto"/>
              <w:rPr>
                <w:sz w:val="20"/>
                <w:lang w:eastAsia="tr-TR"/>
              </w:rPr>
            </w:pPr>
          </w:p>
        </w:tc>
        <w:tc>
          <w:tcPr>
            <w:tcW w:w="1633" w:type="dxa"/>
            <w:tcBorders>
              <w:top w:val="nil"/>
              <w:left w:val="nil"/>
              <w:bottom w:val="nil"/>
              <w:right w:val="nil"/>
            </w:tcBorders>
            <w:shd w:val="clear" w:color="auto" w:fill="auto"/>
            <w:noWrap/>
            <w:vAlign w:val="bottom"/>
            <w:hideMark/>
          </w:tcPr>
          <w:p w14:paraId="050AD5FF"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822" w:type="dxa"/>
            <w:tcBorders>
              <w:top w:val="nil"/>
              <w:left w:val="nil"/>
              <w:bottom w:val="nil"/>
              <w:right w:val="nil"/>
            </w:tcBorders>
            <w:shd w:val="clear" w:color="auto" w:fill="auto"/>
            <w:noWrap/>
            <w:vAlign w:val="bottom"/>
            <w:hideMark/>
          </w:tcPr>
          <w:p w14:paraId="0BC04832" w14:textId="77777777" w:rsidR="0023494C" w:rsidRPr="00A60C88" w:rsidRDefault="0023494C" w:rsidP="00AE4DF0">
            <w:pPr>
              <w:overflowPunct/>
              <w:autoSpaceDE/>
              <w:autoSpaceDN/>
              <w:adjustRightInd/>
              <w:jc w:val="center"/>
              <w:textAlignment w:val="auto"/>
              <w:rPr>
                <w:sz w:val="20"/>
                <w:lang w:eastAsia="tr-TR"/>
              </w:rPr>
            </w:pPr>
          </w:p>
        </w:tc>
        <w:tc>
          <w:tcPr>
            <w:tcW w:w="1352" w:type="dxa"/>
            <w:tcBorders>
              <w:top w:val="nil"/>
              <w:left w:val="nil"/>
              <w:bottom w:val="nil"/>
              <w:right w:val="nil"/>
            </w:tcBorders>
            <w:shd w:val="clear" w:color="auto" w:fill="auto"/>
            <w:noWrap/>
            <w:vAlign w:val="bottom"/>
            <w:hideMark/>
          </w:tcPr>
          <w:p w14:paraId="6A9E4E40"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3E297CFC" w14:textId="77777777" w:rsidTr="00AE4DF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FE42343"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23494C" w:rsidRPr="00A60C88" w14:paraId="4417FD4B" w14:textId="77777777" w:rsidTr="00AE4DF0">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58AC998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7089A80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76" w:type="dxa"/>
            <w:tcBorders>
              <w:top w:val="nil"/>
              <w:left w:val="nil"/>
              <w:bottom w:val="single" w:sz="4" w:space="0" w:color="auto"/>
              <w:right w:val="single" w:sz="4" w:space="0" w:color="auto"/>
            </w:tcBorders>
            <w:shd w:val="clear" w:color="000000" w:fill="FFFFFF"/>
            <w:noWrap/>
            <w:vAlign w:val="center"/>
            <w:hideMark/>
          </w:tcPr>
          <w:p w14:paraId="6C00F1C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77" w:type="dxa"/>
            <w:tcBorders>
              <w:top w:val="nil"/>
              <w:left w:val="nil"/>
              <w:bottom w:val="single" w:sz="4" w:space="0" w:color="auto"/>
              <w:right w:val="single" w:sz="4" w:space="0" w:color="auto"/>
            </w:tcBorders>
            <w:shd w:val="clear" w:color="000000" w:fill="FFFFFF"/>
            <w:noWrap/>
            <w:vAlign w:val="center"/>
            <w:hideMark/>
          </w:tcPr>
          <w:p w14:paraId="7B48779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33" w:type="dxa"/>
            <w:tcBorders>
              <w:top w:val="nil"/>
              <w:left w:val="nil"/>
              <w:bottom w:val="single" w:sz="4" w:space="0" w:color="auto"/>
              <w:right w:val="single" w:sz="4" w:space="0" w:color="auto"/>
            </w:tcBorders>
            <w:shd w:val="clear" w:color="000000" w:fill="FFFFFF"/>
            <w:noWrap/>
            <w:vAlign w:val="center"/>
            <w:hideMark/>
          </w:tcPr>
          <w:p w14:paraId="2621F33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22" w:type="dxa"/>
            <w:tcBorders>
              <w:top w:val="nil"/>
              <w:left w:val="nil"/>
              <w:bottom w:val="single" w:sz="4" w:space="0" w:color="auto"/>
              <w:right w:val="single" w:sz="8" w:space="0" w:color="auto"/>
            </w:tcBorders>
            <w:shd w:val="clear" w:color="000000" w:fill="FFFFFF"/>
            <w:vAlign w:val="center"/>
            <w:hideMark/>
          </w:tcPr>
          <w:p w14:paraId="7F7D5B5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07257C2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294933AB" w14:textId="77777777" w:rsidTr="00AE4DF0">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675CF106"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739757A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single" w:sz="4" w:space="0" w:color="auto"/>
            </w:tcBorders>
            <w:shd w:val="clear" w:color="000000" w:fill="FFFFFF"/>
            <w:noWrap/>
            <w:vAlign w:val="bottom"/>
            <w:hideMark/>
          </w:tcPr>
          <w:p w14:paraId="100AB821"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77" w:type="dxa"/>
            <w:tcBorders>
              <w:top w:val="nil"/>
              <w:left w:val="nil"/>
              <w:bottom w:val="single" w:sz="8" w:space="0" w:color="auto"/>
              <w:right w:val="single" w:sz="4" w:space="0" w:color="auto"/>
            </w:tcBorders>
            <w:shd w:val="clear" w:color="000000" w:fill="FFFFFF"/>
            <w:noWrap/>
            <w:vAlign w:val="bottom"/>
            <w:hideMark/>
          </w:tcPr>
          <w:p w14:paraId="0646734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8" w:space="0" w:color="auto"/>
              <w:right w:val="single" w:sz="4" w:space="0" w:color="auto"/>
            </w:tcBorders>
            <w:shd w:val="clear" w:color="000000" w:fill="FFFFFF"/>
            <w:noWrap/>
            <w:vAlign w:val="bottom"/>
            <w:hideMark/>
          </w:tcPr>
          <w:p w14:paraId="57C1217D"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8" w:space="0" w:color="auto"/>
              <w:right w:val="nil"/>
            </w:tcBorders>
            <w:shd w:val="clear" w:color="000000" w:fill="FFFFFF"/>
            <w:noWrap/>
            <w:vAlign w:val="bottom"/>
            <w:hideMark/>
          </w:tcPr>
          <w:p w14:paraId="272EA92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441D0B59"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2E72E3DD" w14:textId="77777777" w:rsidTr="00AE4DF0">
        <w:trPr>
          <w:trHeight w:val="85"/>
        </w:trPr>
        <w:tc>
          <w:tcPr>
            <w:tcW w:w="10060" w:type="dxa"/>
            <w:gridSpan w:val="7"/>
            <w:tcBorders>
              <w:top w:val="nil"/>
              <w:left w:val="nil"/>
              <w:bottom w:val="nil"/>
              <w:right w:val="nil"/>
            </w:tcBorders>
            <w:shd w:val="clear" w:color="000000" w:fill="FFFFFF"/>
            <w:noWrap/>
            <w:vAlign w:val="bottom"/>
            <w:hideMark/>
          </w:tcPr>
          <w:p w14:paraId="784FF4E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7043DFA1" w14:textId="77777777" w:rsidTr="00AE4DF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89C53B4"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23494C" w:rsidRPr="00A60C88" w14:paraId="52EBE3EF" w14:textId="77777777" w:rsidTr="00AE4DF0">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6E70903"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5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851BD17"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33" w:type="dxa"/>
            <w:tcBorders>
              <w:top w:val="nil"/>
              <w:left w:val="nil"/>
              <w:bottom w:val="single" w:sz="4" w:space="0" w:color="auto"/>
              <w:right w:val="single" w:sz="4" w:space="0" w:color="auto"/>
            </w:tcBorders>
            <w:shd w:val="clear" w:color="000000" w:fill="FFFFFF"/>
            <w:noWrap/>
            <w:vAlign w:val="bottom"/>
            <w:hideMark/>
          </w:tcPr>
          <w:p w14:paraId="12CFDEB8"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B9FF7A2"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528637D2" w14:textId="77777777" w:rsidTr="00AE4DF0">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E9418BF"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23494C" w:rsidRPr="00A60C88" w14:paraId="65C677A2" w14:textId="77777777" w:rsidTr="00AE4DF0">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18445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036BC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nil"/>
              <w:left w:val="nil"/>
              <w:bottom w:val="single" w:sz="4" w:space="0" w:color="auto"/>
              <w:right w:val="single" w:sz="4" w:space="0" w:color="auto"/>
            </w:tcBorders>
            <w:shd w:val="clear" w:color="000000" w:fill="FFFFFF"/>
            <w:noWrap/>
            <w:vAlign w:val="center"/>
            <w:hideMark/>
          </w:tcPr>
          <w:p w14:paraId="364B139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93AF49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62B7007A" w14:textId="77777777" w:rsidTr="00AE4DF0">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9E86AF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5CCC9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6721998A"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F0C376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3181EC0B" w14:textId="77777777" w:rsidTr="00AE4DF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19A24C9"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23494C" w:rsidRPr="0023543B" w14:paraId="7019E57F" w14:textId="77777777" w:rsidTr="00AE4DF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491E3D"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30FCD6D7" w14:textId="77777777" w:rsidTr="00AE4DF0">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2C862316"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715119DB" w14:textId="77777777" w:rsidTr="00AE4DF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ECAB365"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23494C" w:rsidRPr="00A60C88" w14:paraId="035B239B" w14:textId="77777777" w:rsidTr="00AE4DF0">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F59E3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67DDE0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single" w:sz="8" w:space="0" w:color="auto"/>
              <w:left w:val="nil"/>
              <w:bottom w:val="single" w:sz="8" w:space="0" w:color="auto"/>
              <w:right w:val="single" w:sz="4" w:space="0" w:color="auto"/>
            </w:tcBorders>
            <w:shd w:val="clear" w:color="000000" w:fill="FFFFFF"/>
            <w:noWrap/>
            <w:vAlign w:val="center"/>
            <w:hideMark/>
          </w:tcPr>
          <w:p w14:paraId="65BB337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9B156C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6BF623B8" w14:textId="77777777" w:rsidTr="00AE4DF0">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A71A8D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566BDB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single" w:sz="8" w:space="0" w:color="auto"/>
              <w:left w:val="nil"/>
              <w:bottom w:val="single" w:sz="12" w:space="0" w:color="auto"/>
              <w:right w:val="single" w:sz="4" w:space="0" w:color="auto"/>
            </w:tcBorders>
            <w:shd w:val="clear" w:color="000000" w:fill="FFFFFF"/>
            <w:noWrap/>
            <w:vAlign w:val="bottom"/>
            <w:hideMark/>
          </w:tcPr>
          <w:p w14:paraId="6188A9C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2E6667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159CF838" w14:textId="77777777" w:rsidTr="00AE4DF0">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5CC53C08"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770677EA" w14:textId="77777777" w:rsidTr="00AE4DF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1EB32BE"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23494C" w:rsidRPr="00A60C88" w14:paraId="7585A3C4" w14:textId="77777777" w:rsidTr="00AE4DF0">
        <w:trPr>
          <w:trHeight w:val="576"/>
        </w:trPr>
        <w:tc>
          <w:tcPr>
            <w:tcW w:w="3676"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E33447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210" w:type="dxa"/>
            <w:gridSpan w:val="2"/>
            <w:tcBorders>
              <w:top w:val="single" w:sz="4" w:space="0" w:color="auto"/>
              <w:left w:val="nil"/>
              <w:bottom w:val="single" w:sz="4" w:space="0" w:color="auto"/>
              <w:right w:val="single" w:sz="4" w:space="0" w:color="auto"/>
            </w:tcBorders>
            <w:shd w:val="clear" w:color="000000" w:fill="FFFFFF"/>
            <w:vAlign w:val="center"/>
            <w:hideMark/>
          </w:tcPr>
          <w:p w14:paraId="1FD772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74" w:type="dxa"/>
            <w:gridSpan w:val="2"/>
            <w:tcBorders>
              <w:top w:val="single" w:sz="4" w:space="0" w:color="auto"/>
              <w:left w:val="nil"/>
              <w:bottom w:val="single" w:sz="4" w:space="0" w:color="auto"/>
              <w:right w:val="single" w:sz="8" w:space="0" w:color="000000"/>
            </w:tcBorders>
            <w:shd w:val="clear" w:color="000000" w:fill="FFFFFF"/>
            <w:vAlign w:val="center"/>
            <w:hideMark/>
          </w:tcPr>
          <w:p w14:paraId="2754A68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265B84C2" w14:textId="77777777" w:rsidTr="00AE4DF0">
        <w:trPr>
          <w:trHeight w:val="324"/>
        </w:trPr>
        <w:tc>
          <w:tcPr>
            <w:tcW w:w="3676"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E899C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603FA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77609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59CD5613" w14:textId="77777777" w:rsidTr="00AE4DF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000CD3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7E9458C4" w14:textId="77777777" w:rsidTr="00AE4DF0">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56BFF5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B30017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22" w:type="dxa"/>
            <w:tcBorders>
              <w:top w:val="nil"/>
              <w:left w:val="nil"/>
              <w:bottom w:val="single" w:sz="4" w:space="0" w:color="auto"/>
              <w:right w:val="nil"/>
            </w:tcBorders>
            <w:shd w:val="clear" w:color="000000" w:fill="FFFFFF"/>
            <w:noWrap/>
            <w:vAlign w:val="bottom"/>
            <w:hideMark/>
          </w:tcPr>
          <w:p w14:paraId="4BB580B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D1876D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6326C25B" w14:textId="77777777" w:rsidTr="00AE4DF0">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1E53A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7C48F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50926D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24F062"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BBBB87B" w14:textId="77777777" w:rsidTr="00AE4DF0">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0FB065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92ECC9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336B6AF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AF247DD"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52C866F4" w14:textId="77777777" w:rsidTr="00AE4DF0">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BA146A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486" w:type="dxa"/>
            <w:gridSpan w:val="3"/>
            <w:tcBorders>
              <w:top w:val="single" w:sz="4" w:space="0" w:color="auto"/>
              <w:left w:val="nil"/>
              <w:bottom w:val="single" w:sz="4" w:space="0" w:color="auto"/>
              <w:right w:val="single" w:sz="4" w:space="0" w:color="auto"/>
            </w:tcBorders>
            <w:shd w:val="clear" w:color="000000" w:fill="FFFFFF"/>
            <w:noWrap/>
            <w:vAlign w:val="bottom"/>
          </w:tcPr>
          <w:p w14:paraId="2520A48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70548E8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76EBE54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1BA1519D" w14:textId="77777777" w:rsidTr="00AE4DF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D22907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620CAEF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23494C" w:rsidRPr="00A60C88" w14:paraId="5BC61557" w14:textId="77777777" w:rsidTr="00AE4DF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6C4AEA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126C31F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45D6B1B4" w14:textId="77777777" w:rsidTr="00AE4DF0">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92D9C6C"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44E422B6" w14:textId="77777777" w:rsidTr="00AE4DF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86C1165"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01B9E8E2" w14:textId="77777777" w:rsidTr="00AE4DF0">
        <w:trPr>
          <w:trHeight w:val="864"/>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F1483D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53" w:type="dxa"/>
            <w:gridSpan w:val="2"/>
            <w:tcBorders>
              <w:top w:val="single" w:sz="4" w:space="0" w:color="auto"/>
              <w:left w:val="nil"/>
              <w:bottom w:val="single" w:sz="4" w:space="0" w:color="auto"/>
              <w:right w:val="single" w:sz="4" w:space="0" w:color="000000"/>
            </w:tcBorders>
            <w:shd w:val="clear" w:color="000000" w:fill="FFFFFF"/>
            <w:vAlign w:val="center"/>
            <w:hideMark/>
          </w:tcPr>
          <w:p w14:paraId="5112EC9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33" w:type="dxa"/>
            <w:tcBorders>
              <w:top w:val="nil"/>
              <w:left w:val="nil"/>
              <w:bottom w:val="single" w:sz="4" w:space="0" w:color="auto"/>
              <w:right w:val="single" w:sz="4" w:space="0" w:color="auto"/>
            </w:tcBorders>
            <w:shd w:val="clear" w:color="000000" w:fill="FFFFFF"/>
            <w:vAlign w:val="center"/>
            <w:hideMark/>
          </w:tcPr>
          <w:p w14:paraId="5E0BC8F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22" w:type="dxa"/>
            <w:tcBorders>
              <w:top w:val="nil"/>
              <w:left w:val="nil"/>
              <w:bottom w:val="single" w:sz="4" w:space="0" w:color="auto"/>
              <w:right w:val="single" w:sz="4" w:space="0" w:color="auto"/>
            </w:tcBorders>
            <w:shd w:val="clear" w:color="000000" w:fill="FFFFFF"/>
            <w:vAlign w:val="center"/>
            <w:hideMark/>
          </w:tcPr>
          <w:p w14:paraId="05291FE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15B9533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23B307D8" w14:textId="77777777" w:rsidTr="00AE4DF0">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27C44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A2792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380F4422"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3CB59A34"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DE98C2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5C7B0196" w14:textId="77777777" w:rsidTr="00AE4DF0">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40A21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9818A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1DF6FB5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2714FA52"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AD3DABA"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BA36688" w14:textId="77777777" w:rsidTr="00AE4DF0">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F8C69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E836D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5E8C02B5"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3C50D396"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3D208A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63C0505A" w14:textId="77777777" w:rsidTr="00AE4DF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6A14427"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5B34940B" w14:textId="77777777" w:rsidTr="00AE4DF0">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3D771C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6F1F42B0" w14:textId="77777777" w:rsidTr="00AE4DF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B203F0B"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611BB1E0" w14:textId="77777777" w:rsidTr="00AE4DF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D4E54E6"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22359A01" w14:textId="77777777" w:rsidTr="00AE4DF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E83D2A9"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2C3D4420" w14:textId="77777777" w:rsidTr="00AE4DF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D61CE88"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3D4C35D7" w14:textId="77777777" w:rsidTr="00AE4DF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56B37E5"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1AB39816" w14:textId="77777777" w:rsidTr="00AE4DF0">
        <w:trPr>
          <w:trHeight w:val="105"/>
        </w:trPr>
        <w:tc>
          <w:tcPr>
            <w:tcW w:w="10060" w:type="dxa"/>
            <w:gridSpan w:val="7"/>
            <w:tcBorders>
              <w:top w:val="nil"/>
              <w:left w:val="nil"/>
              <w:bottom w:val="single" w:sz="8" w:space="0" w:color="auto"/>
              <w:right w:val="nil"/>
            </w:tcBorders>
            <w:shd w:val="clear" w:color="auto" w:fill="auto"/>
            <w:noWrap/>
            <w:vAlign w:val="bottom"/>
            <w:hideMark/>
          </w:tcPr>
          <w:p w14:paraId="2FBA574B"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16822FD3" w14:textId="77777777" w:rsidTr="00AE4DF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6DE5489"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49C3A976" wp14:editId="7248F14D">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4A5E1616"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35E0437" wp14:editId="78D4ABE3">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39B928"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E0437"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B39B928"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23494C" w:rsidRPr="00A60C88" w14:paraId="67641E9E" w14:textId="77777777" w:rsidTr="00AE4DF0">
        <w:trPr>
          <w:trHeight w:val="312"/>
        </w:trPr>
        <w:tc>
          <w:tcPr>
            <w:tcW w:w="1006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715F5C" w14:textId="77777777" w:rsidR="0023494C" w:rsidRPr="00A60C88" w:rsidRDefault="0023494C" w:rsidP="00AE4DF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11D311B0" wp14:editId="695A47E7">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59437" id="Dikdörtgen 24" o:spid="_x0000_s1026" style="position:absolute;margin-left:448.8pt;margin-top:4.4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4785673F" wp14:editId="63D6BF2A">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DAEE1" id="Dikdörtgen 20" o:spid="_x0000_s1026" style="position:absolute;margin-left:413.4pt;margin-top:3.6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7456" behindDoc="0" locked="0" layoutInCell="1" allowOverlap="1" wp14:anchorId="4070A1F3" wp14:editId="3C01AC23">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CE12" id="Dikdörtgen 19" o:spid="_x0000_s1026" style="position:absolute;margin-left:378.05pt;margin-top:3.9pt;width:12.4pt;height: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4384" behindDoc="0" locked="0" layoutInCell="1" allowOverlap="1" wp14:anchorId="273591C9" wp14:editId="4D26820B">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F6CF6" id="Dikdörtgen 11" o:spid="_x0000_s1026" style="position:absolute;margin-left:341.95pt;margin-top:3.5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5957B869" wp14:editId="154A7AE0">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31C19" id="Dikdörtgen 9" o:spid="_x0000_s1026" style="position:absolute;margin-left:305.05pt;margin-top:3.8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55897F9" wp14:editId="12CB18EE">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B35E1" id="Dikdörtgen 8" o:spid="_x0000_s1026" style="position:absolute;margin-left:268.5pt;margin-top:4.0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4882467" wp14:editId="45E930E6">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314A9" id="Dikdörtgen 7" o:spid="_x0000_s1026" style="position:absolute;margin-left:236.05pt;margin-top:4.1pt;width:12.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E05CB36" wp14:editId="5F51A06C">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C7154" id="Dikdörtgen 6" o:spid="_x0000_s1026" style="position:absolute;margin-left:200.1pt;margin-top:3.95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98425DA" wp14:editId="3DACF523">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34505" id="Dikdörtgen 2" o:spid="_x0000_s1026" style="position:absolute;margin-left:165pt;margin-top:4.15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TALEP EDİLEN YETKİ BELGE </w:t>
            </w:r>
            <w:proofErr w:type="gramStart"/>
            <w:r>
              <w:rPr>
                <w:rFonts w:ascii="Calibri" w:hAnsi="Calibri" w:cs="Calibri"/>
                <w:color w:val="000000"/>
                <w:sz w:val="22"/>
                <w:szCs w:val="22"/>
                <w:lang w:eastAsia="tr-TR"/>
              </w:rPr>
              <w:t>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w:t>
            </w:r>
            <w:proofErr w:type="gramEnd"/>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C           D            E             F            G            H           Geçici               </w:t>
            </w:r>
          </w:p>
        </w:tc>
      </w:tr>
      <w:tr w:rsidR="0023494C" w:rsidRPr="00A60C88" w14:paraId="4CF7ECA6" w14:textId="77777777" w:rsidTr="00AE4DF0">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F7773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A4DDA1"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14:paraId="75D75E39"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6246B0C2"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2F450A7F" wp14:editId="06B06842">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DD45A" id="Dikdörtgen 13" o:spid="_x0000_s1026" style="position:absolute;margin-left:-81876.7pt;margin-top:-154607.9pt;width:12.4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389C4F58" wp14:editId="5F9CB29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78EE9" id="Dikdörtgen 12"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23494C" w:rsidRPr="00A60C88" w14:paraId="1BC16199" w14:textId="77777777" w:rsidTr="00AE4DF0">
        <w:trPr>
          <w:trHeight w:val="483"/>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E3E84E7"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hideMark/>
          </w:tcPr>
          <w:p w14:paraId="1F7D81A3"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33" w:type="dxa"/>
            <w:tcBorders>
              <w:top w:val="nil"/>
              <w:left w:val="nil"/>
              <w:bottom w:val="single" w:sz="8" w:space="0" w:color="auto"/>
              <w:right w:val="single" w:sz="4" w:space="0" w:color="auto"/>
            </w:tcBorders>
            <w:shd w:val="clear" w:color="auto" w:fill="auto"/>
            <w:noWrap/>
            <w:vAlign w:val="bottom"/>
            <w:hideMark/>
          </w:tcPr>
          <w:p w14:paraId="2CE31D63"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74" w:type="dxa"/>
            <w:gridSpan w:val="2"/>
            <w:tcBorders>
              <w:top w:val="single" w:sz="4" w:space="0" w:color="auto"/>
              <w:left w:val="nil"/>
              <w:bottom w:val="single" w:sz="8" w:space="0" w:color="auto"/>
              <w:right w:val="single" w:sz="8" w:space="0" w:color="auto"/>
            </w:tcBorders>
            <w:shd w:val="clear" w:color="auto" w:fill="auto"/>
            <w:noWrap/>
            <w:vAlign w:val="bottom"/>
            <w:hideMark/>
          </w:tcPr>
          <w:p w14:paraId="1FEB2A4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64C9FDD3"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9F79DB">
          <w:footnotePr>
            <w:numRestart w:val="eachPage"/>
          </w:footnotePr>
          <w:pgSz w:w="11906" w:h="16838"/>
          <w:pgMar w:top="238" w:right="907" w:bottom="284" w:left="1134" w:header="709" w:footer="709" w:gutter="0"/>
          <w:cols w:space="708"/>
          <w:docGrid w:linePitch="360"/>
        </w:sectPr>
      </w:pPr>
    </w:p>
    <w:p w14:paraId="341B804A" w14:textId="77777777" w:rsidR="00A44107" w:rsidRDefault="00A44107" w:rsidP="00A44107">
      <w:pPr>
        <w:spacing w:line="276" w:lineRule="auto"/>
        <w:jc w:val="center"/>
        <w:rPr>
          <w:b/>
        </w:rPr>
      </w:pPr>
      <w:r w:rsidRPr="00684662">
        <w:rPr>
          <w:b/>
        </w:rPr>
        <w:lastRenderedPageBreak/>
        <w:t>GEÇİCİ MÜTEAHHİTLİK YETKİ BELGESİ NUMARASININ</w:t>
      </w:r>
      <w:r w:rsidRPr="00684662">
        <w:rPr>
          <w:b/>
        </w:rPr>
        <w:br/>
        <w:t>KULLANIMINA İLİŞKİN TAAHÜTNAME</w:t>
      </w:r>
    </w:p>
    <w:p w14:paraId="1E155B4B" w14:textId="77777777" w:rsidR="00163C23" w:rsidRPr="00684662" w:rsidRDefault="00163C23" w:rsidP="00A44107">
      <w:pPr>
        <w:spacing w:line="276" w:lineRule="auto"/>
        <w:jc w:val="center"/>
        <w:rPr>
          <w:b/>
        </w:rPr>
      </w:pPr>
    </w:p>
    <w:p w14:paraId="345C1FDE" w14:textId="77777777" w:rsidR="00A44107" w:rsidRPr="00684662" w:rsidRDefault="00A44107" w:rsidP="00A44107">
      <w:pPr>
        <w:spacing w:line="276" w:lineRule="auto"/>
        <w:ind w:left="69"/>
        <w:jc w:val="both"/>
      </w:pPr>
      <w:r w:rsidRPr="00684662">
        <w:t xml:space="preserve">1- Geçici müteahhitlik yetki belgesi numarası tapu sahibi adına tahsis edilir. Hisseli ise tüm ortaklardan </w:t>
      </w:r>
      <w:proofErr w:type="spellStart"/>
      <w:r w:rsidRPr="00684662">
        <w:t>muvafakatname</w:t>
      </w:r>
      <w:proofErr w:type="spellEnd"/>
      <w:r w:rsidRPr="00684662">
        <w:t xml:space="preserve"> alınır. Bütün ortakların İl Müdürlüğüne gelmesi, Nüfus Cüzdanlarını ibraz etmesi koşuluyla herkesin tek bir belgeyi imzalaması koşuluyla muvafakat kabul edilebilir. Hissedarların gelememeleri durumunda </w:t>
      </w:r>
      <w:r w:rsidRPr="00684662">
        <w:rPr>
          <w:b/>
        </w:rPr>
        <w:t>noter onaylı</w:t>
      </w:r>
      <w:r w:rsidRPr="00684662">
        <w:t xml:space="preserve"> </w:t>
      </w:r>
      <w:proofErr w:type="spellStart"/>
      <w:r w:rsidRPr="00684662">
        <w:t>muvafakatname</w:t>
      </w:r>
      <w:proofErr w:type="spellEnd"/>
      <w:r w:rsidRPr="00684662">
        <w:t xml:space="preserve"> talep edilecektir. Yurtdışında yaşayan hissedarlar için bu işlem konsolosluk aracığıyla yapılabilir.</w:t>
      </w:r>
    </w:p>
    <w:p w14:paraId="4D3F5666" w14:textId="77777777" w:rsidR="00A44107" w:rsidRPr="00684662" w:rsidRDefault="00A44107" w:rsidP="00A44107">
      <w:pPr>
        <w:spacing w:line="276" w:lineRule="auto"/>
        <w:ind w:left="69"/>
        <w:jc w:val="both"/>
      </w:pPr>
      <w:r w:rsidRPr="00684662">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11E25D3A" w14:textId="77777777" w:rsidR="00A44107" w:rsidRPr="00684662" w:rsidRDefault="00A44107" w:rsidP="00A44107">
      <w:pPr>
        <w:pStyle w:val="ListeParagraf"/>
        <w:numPr>
          <w:ilvl w:val="0"/>
          <w:numId w:val="18"/>
        </w:numPr>
        <w:overflowPunct/>
        <w:autoSpaceDE/>
        <w:autoSpaceDN/>
        <w:adjustRightInd/>
        <w:spacing w:after="200" w:line="276" w:lineRule="auto"/>
        <w:textAlignment w:val="auto"/>
      </w:pPr>
      <w:r w:rsidRPr="00684662">
        <w:t>6306 sayılı Afet Riski Altındaki Alanların Dönüştürülmesi Hakkında Kanun</w:t>
      </w:r>
    </w:p>
    <w:p w14:paraId="341F2934" w14:textId="77777777" w:rsidR="00A44107" w:rsidRPr="00684662" w:rsidRDefault="00A44107" w:rsidP="00A44107">
      <w:pPr>
        <w:pStyle w:val="ListeParagraf"/>
        <w:numPr>
          <w:ilvl w:val="0"/>
          <w:numId w:val="18"/>
        </w:numPr>
        <w:overflowPunct/>
        <w:autoSpaceDE/>
        <w:autoSpaceDN/>
        <w:adjustRightInd/>
        <w:spacing w:after="200" w:line="276" w:lineRule="auto"/>
        <w:textAlignment w:val="auto"/>
      </w:pPr>
      <w:r w:rsidRPr="00684662">
        <w:t>7269 sayılı Kanun</w:t>
      </w:r>
    </w:p>
    <w:p w14:paraId="2A7C6D09" w14:textId="77777777" w:rsidR="00A44107" w:rsidRPr="00684662" w:rsidRDefault="00A44107" w:rsidP="00A44107">
      <w:pPr>
        <w:pStyle w:val="ListeParagraf"/>
        <w:numPr>
          <w:ilvl w:val="0"/>
          <w:numId w:val="18"/>
        </w:numPr>
        <w:overflowPunct/>
        <w:autoSpaceDE/>
        <w:autoSpaceDN/>
        <w:adjustRightInd/>
        <w:spacing w:after="200" w:line="276" w:lineRule="auto"/>
        <w:textAlignment w:val="auto"/>
      </w:pPr>
      <w:r w:rsidRPr="00684662">
        <w:t xml:space="preserve">5543 sayılı </w:t>
      </w:r>
      <w:proofErr w:type="gramStart"/>
      <w:r w:rsidRPr="00684662">
        <w:t>İskan</w:t>
      </w:r>
      <w:proofErr w:type="gramEnd"/>
      <w:r w:rsidRPr="00684662">
        <w:t xml:space="preserve"> Kanunu</w:t>
      </w:r>
    </w:p>
    <w:p w14:paraId="026FAE24" w14:textId="77777777" w:rsidR="00A44107" w:rsidRPr="00684662" w:rsidRDefault="00A44107" w:rsidP="00A44107">
      <w:pPr>
        <w:spacing w:line="276" w:lineRule="auto"/>
        <w:ind w:left="69"/>
        <w:jc w:val="both"/>
      </w:pPr>
      <w:r w:rsidRPr="00684662">
        <w:t xml:space="preserve">3- 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w:t>
      </w:r>
      <w:r w:rsidRPr="00684662">
        <w:rPr>
          <w:b/>
        </w:rPr>
        <w:t xml:space="preserve">ikametgâh adresi bulunması kaydıyla </w:t>
      </w:r>
      <w:r w:rsidRPr="00684662">
        <w:t>numara tahsis edilmesi mümkündür. Numara, başvuru sahibinin TC Kimlik veya vergi numarasına tahsis edilmektedir. Vekil kişiler adına tahsis edilemez.</w:t>
      </w:r>
    </w:p>
    <w:p w14:paraId="11785394" w14:textId="77777777" w:rsidR="00A44107" w:rsidRPr="00684662" w:rsidRDefault="00A44107" w:rsidP="00A44107">
      <w:pPr>
        <w:spacing w:line="276" w:lineRule="auto"/>
        <w:ind w:left="69"/>
        <w:jc w:val="both"/>
      </w:pPr>
      <w:r w:rsidRPr="00684662">
        <w:t xml:space="preserve">4- 02 Mart 2019 Tarih ve 30702 sayılı Resmi </w:t>
      </w:r>
      <w:proofErr w:type="spellStart"/>
      <w:r w:rsidRPr="00684662">
        <w:t>Gazete’de</w:t>
      </w:r>
      <w:proofErr w:type="spellEnd"/>
      <w:r w:rsidRPr="00684662">
        <w:t xml:space="preserve"> yayımlanan “Yapı Müteahhitlerinin Sınıflandırılması ve Kayıtlarının Tutulması Hakkında Yönetmelik” in Genel Hükümler 5 inci maddesinin 2 </w:t>
      </w:r>
      <w:proofErr w:type="spellStart"/>
      <w:r w:rsidRPr="00684662">
        <w:t>nci</w:t>
      </w:r>
      <w:proofErr w:type="spellEnd"/>
      <w:r w:rsidRPr="00684662">
        <w:t xml:space="preserve"> fıkrasındaki </w:t>
      </w:r>
      <w:proofErr w:type="gramStart"/>
      <w:r w:rsidRPr="00684662">
        <w:t xml:space="preserve">“ </w:t>
      </w:r>
      <w:r w:rsidRPr="00684662">
        <w:rPr>
          <w:b/>
          <w:i/>
        </w:rPr>
        <w:t>Tek</w:t>
      </w:r>
      <w:proofErr w:type="gramEnd"/>
      <w:r w:rsidRPr="00684662">
        <w:rPr>
          <w:b/>
          <w:i/>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w:t>
      </w:r>
      <w:proofErr w:type="gramStart"/>
      <w:r w:rsidRPr="00684662">
        <w:rPr>
          <w:b/>
          <w:i/>
        </w:rPr>
        <w:t>.</w:t>
      </w:r>
      <w:r w:rsidRPr="00684662">
        <w:rPr>
          <w:i/>
        </w:rPr>
        <w:t xml:space="preserve"> </w:t>
      </w:r>
      <w:r>
        <w:t>”</w:t>
      </w:r>
      <w:proofErr w:type="gramEnd"/>
      <w:r w:rsidRPr="00684662">
        <w:t xml:space="preserve"> hükmüne göre yapı ruhsatı düzenlenir.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başlatılacaktır.</w:t>
      </w:r>
    </w:p>
    <w:p w14:paraId="502B0698" w14:textId="77777777" w:rsidR="00A44107" w:rsidRPr="00684662" w:rsidRDefault="00A44107" w:rsidP="00A44107">
      <w:pPr>
        <w:spacing w:line="276" w:lineRule="auto"/>
        <w:ind w:left="69"/>
        <w:jc w:val="both"/>
      </w:pPr>
      <w:r w:rsidRPr="00684662">
        <w:t xml:space="preserve">5- Mezkûr Yönetmeliğin 5 inci maddesinin </w:t>
      </w:r>
      <w:proofErr w:type="gramStart"/>
      <w:r w:rsidRPr="00684662">
        <w:rPr>
          <w:b/>
        </w:rPr>
        <w:t>3 üncü</w:t>
      </w:r>
      <w:proofErr w:type="gramEnd"/>
      <w:r w:rsidRPr="00684662">
        <w:rPr>
          <w:b/>
        </w:rPr>
        <w:t xml:space="preserve"> fıkrasına</w:t>
      </w:r>
      <w:r w:rsidRPr="00684662">
        <w:t xml:space="preserve"> göre geçici müteahhitlik için başvuruda bulunulması durumunda ise kat ve metrekare sınırı bulunmamaktadır. Ticari işletmeler için yatırılacak olan ücret yılı için geçerli tüzel kişi ücreti olacaktır. (Örneğin 2019 yılı için 2500 TL). Tarımsal amaçlı seralar için de geçici müteahhitlik bedeli talep edilecektir (Örneğin 2019 yılı için geçerli 850TL).  Yapı Kooperatifleri için de başvuru ücret listesinde belirtilen ücret talep edilecektir (Örneğin 2019 yılı için 2000 lira) . Gerçek ve Tüzel Kişi Geçici Yapı </w:t>
      </w:r>
      <w:proofErr w:type="spellStart"/>
      <w:r w:rsidRPr="00684662">
        <w:t>Müt</w:t>
      </w:r>
      <w:proofErr w:type="spellEnd"/>
      <w:r w:rsidRPr="00684662">
        <w:t xml:space="preserve">. YBN için alınacak ücret 2019 Yılı için geçerli 850 liradır. </w:t>
      </w:r>
    </w:p>
    <w:p w14:paraId="1DA8DE0C" w14:textId="77777777" w:rsidR="00A44107" w:rsidRPr="00684662" w:rsidRDefault="00A44107" w:rsidP="00A44107">
      <w:pPr>
        <w:spacing w:line="276" w:lineRule="auto"/>
        <w:ind w:left="69"/>
        <w:jc w:val="both"/>
        <w:rPr>
          <w:b/>
        </w:rPr>
      </w:pPr>
      <w:r w:rsidRPr="00684662">
        <w:t>6-</w:t>
      </w:r>
      <w:r>
        <w:t xml:space="preserve"> </w:t>
      </w:r>
      <w:r w:rsidRPr="00684662">
        <w:t xml:space="preserve">Başvuruda bulunulan </w:t>
      </w:r>
      <w:r w:rsidRPr="00684662">
        <w:rPr>
          <w:b/>
        </w:rPr>
        <w:t xml:space="preserve">Yetki Belgesi </w:t>
      </w:r>
      <w:proofErr w:type="spellStart"/>
      <w:r w:rsidRPr="00684662">
        <w:rPr>
          <w:b/>
        </w:rPr>
        <w:t>Numarası’nın</w:t>
      </w:r>
      <w:proofErr w:type="spellEnd"/>
      <w:r w:rsidRPr="00684662">
        <w:rPr>
          <w:b/>
        </w:rPr>
        <w:t xml:space="preserve"> onaylanması</w:t>
      </w:r>
      <w:r w:rsidRPr="00684662">
        <w:t xml:space="preserve"> halinde yatırılan bedel, müteahhitlik işinden vazgeçilse dahi, Döner Sermaye İşlem Ücreti adı altında alındığı için </w:t>
      </w:r>
      <w:r w:rsidRPr="00684662">
        <w:rPr>
          <w:b/>
        </w:rPr>
        <w:t xml:space="preserve">iade edilmesi için herhangi bir talepte bulunulamaz. </w:t>
      </w:r>
    </w:p>
    <w:p w14:paraId="725B2A41" w14:textId="77777777" w:rsidR="00A44107" w:rsidRPr="00684662" w:rsidRDefault="00A44107" w:rsidP="00A44107">
      <w:pPr>
        <w:spacing w:line="276" w:lineRule="auto"/>
        <w:ind w:left="69"/>
        <w:jc w:val="both"/>
      </w:pPr>
      <w:r w:rsidRPr="00684662">
        <w:t>7-</w:t>
      </w:r>
      <w:r>
        <w:t xml:space="preserve"> </w:t>
      </w:r>
      <w:r w:rsidRPr="00684662">
        <w:t>Geçici Müteahhitlik için yapılan başvurular da komisyon kararına tabidir.</w:t>
      </w:r>
    </w:p>
    <w:p w14:paraId="2E70ECC9" w14:textId="77777777" w:rsidR="00A44107" w:rsidRPr="00684662" w:rsidRDefault="00A44107" w:rsidP="00A44107">
      <w:pPr>
        <w:spacing w:line="276" w:lineRule="auto"/>
        <w:ind w:left="69"/>
        <w:jc w:val="both"/>
        <w:rPr>
          <w:b/>
          <w:u w:val="single"/>
        </w:rPr>
      </w:pPr>
      <w:r w:rsidRPr="00684662">
        <w:rPr>
          <w:b/>
          <w:u w:val="single"/>
        </w:rPr>
        <w:t>Yukarıda bahsedilen hükümleri okudum ve anladım.</w:t>
      </w:r>
    </w:p>
    <w:p w14:paraId="3D38A786" w14:textId="77777777" w:rsidR="00A44107" w:rsidRPr="00684662" w:rsidRDefault="00A44107" w:rsidP="00A44107">
      <w:pPr>
        <w:spacing w:line="276" w:lineRule="auto"/>
        <w:ind w:left="69"/>
        <w:jc w:val="right"/>
      </w:pPr>
      <w:r w:rsidRPr="00684662">
        <w:t>Başvuru Sahibinin Adı Soyadı-İmzası-Tarih</w:t>
      </w:r>
    </w:p>
    <w:p w14:paraId="417F849D" w14:textId="77777777" w:rsidR="00A44107" w:rsidRPr="00684662" w:rsidRDefault="00A44107" w:rsidP="00A44107">
      <w:pPr>
        <w:spacing w:line="276" w:lineRule="auto"/>
        <w:jc w:val="both"/>
      </w:pPr>
    </w:p>
    <w:p w14:paraId="540F5912" w14:textId="77777777" w:rsidR="00472AED" w:rsidRDefault="00472AED" w:rsidP="00BC2710">
      <w:pPr>
        <w:pStyle w:val="Tabloyazs0"/>
        <w:shd w:val="clear" w:color="auto" w:fill="auto"/>
        <w:spacing w:line="240" w:lineRule="auto"/>
        <w:jc w:val="center"/>
        <w:rPr>
          <w:color w:val="000000"/>
          <w:sz w:val="18"/>
          <w:szCs w:val="18"/>
        </w:rPr>
      </w:pPr>
    </w:p>
    <w:p w14:paraId="6BD8DFCD" w14:textId="77777777" w:rsidR="00541E9D" w:rsidRDefault="00541E9D" w:rsidP="00BC2710">
      <w:pPr>
        <w:pStyle w:val="Tabloyazs0"/>
        <w:shd w:val="clear" w:color="auto" w:fill="auto"/>
        <w:spacing w:line="240" w:lineRule="auto"/>
        <w:jc w:val="center"/>
        <w:rPr>
          <w:color w:val="000000"/>
          <w:sz w:val="18"/>
          <w:szCs w:val="18"/>
        </w:rPr>
      </w:pPr>
    </w:p>
    <w:p w14:paraId="7A0EBA9F" w14:textId="77777777" w:rsidR="00541E9D" w:rsidRDefault="00541E9D" w:rsidP="00541E9D">
      <w:pPr>
        <w:pStyle w:val="Tabloyazs0"/>
        <w:shd w:val="clear" w:color="auto" w:fill="auto"/>
        <w:spacing w:line="240" w:lineRule="auto"/>
        <w:rPr>
          <w:color w:val="000000"/>
          <w:sz w:val="18"/>
          <w:szCs w:val="18"/>
        </w:rPr>
        <w:sectPr w:rsidR="00541E9D" w:rsidSect="000A6C94">
          <w:footnotePr>
            <w:numRestart w:val="eachPage"/>
          </w:footnotePr>
          <w:pgSz w:w="11906" w:h="16838"/>
          <w:pgMar w:top="794" w:right="907" w:bottom="794" w:left="1134" w:header="709" w:footer="709" w:gutter="0"/>
          <w:cols w:space="708"/>
          <w:docGrid w:linePitch="360"/>
        </w:sectPr>
      </w:pPr>
    </w:p>
    <w:p w14:paraId="221A6F68" w14:textId="77777777" w:rsidR="007759CD" w:rsidRPr="0023327F" w:rsidRDefault="007759CD" w:rsidP="007759CD">
      <w:pPr>
        <w:jc w:val="center"/>
        <w:rPr>
          <w:rFonts w:ascii="Century Gothic" w:hAnsi="Century Gothic"/>
        </w:rPr>
      </w:pPr>
      <w:proofErr w:type="spellStart"/>
      <w:r w:rsidRPr="0023327F">
        <w:rPr>
          <w:rFonts w:ascii="Century Gothic" w:hAnsi="Century Gothic"/>
        </w:rPr>
        <w:lastRenderedPageBreak/>
        <w:t>YAMBİS’te</w:t>
      </w:r>
      <w:proofErr w:type="spellEnd"/>
      <w:r w:rsidRPr="0023327F">
        <w:rPr>
          <w:rFonts w:ascii="Century Gothic" w:hAnsi="Century Gothic"/>
        </w:rPr>
        <w:t xml:space="preserve"> kayıtlı Yetki Belge Numarası Ol</w:t>
      </w:r>
      <w:r>
        <w:rPr>
          <w:rFonts w:ascii="Century Gothic" w:hAnsi="Century Gothic"/>
        </w:rPr>
        <w:t xml:space="preserve">mayıp </w:t>
      </w:r>
    </w:p>
    <w:p w14:paraId="6B30B62E" w14:textId="77777777" w:rsidR="007759CD" w:rsidRPr="0023327F" w:rsidRDefault="007759CD" w:rsidP="007759CD">
      <w:pPr>
        <w:jc w:val="center"/>
        <w:rPr>
          <w:rFonts w:ascii="Century Gothic" w:hAnsi="Century Gothic"/>
        </w:rPr>
      </w:pPr>
      <w:r w:rsidRPr="0023327F">
        <w:rPr>
          <w:rFonts w:ascii="Century Gothic" w:hAnsi="Century Gothic"/>
        </w:rPr>
        <w:t xml:space="preserve">MÜTEAHHİT YETERLİK SİSTEMİNE KAYIT OLACAKLAR İÇİN </w:t>
      </w:r>
    </w:p>
    <w:p w14:paraId="46C9F4E7" w14:textId="77777777" w:rsidR="007759CD" w:rsidRPr="0023327F" w:rsidRDefault="007759CD" w:rsidP="007759CD">
      <w:pPr>
        <w:jc w:val="center"/>
        <w:rPr>
          <w:rFonts w:ascii="Century Gothic" w:hAnsi="Century Gothic"/>
          <w:color w:val="FFFFFF"/>
          <w:u w:val="single"/>
        </w:rPr>
      </w:pPr>
      <w:r w:rsidRPr="0023327F">
        <w:rPr>
          <w:rFonts w:ascii="Century Gothic" w:hAnsi="Century Gothic"/>
        </w:rPr>
        <w:t>DİLEKÇE ÖRNEĞİ</w:t>
      </w:r>
    </w:p>
    <w:p w14:paraId="4CC514DD" w14:textId="77777777" w:rsidR="007759CD" w:rsidRPr="002043CD" w:rsidRDefault="007759CD" w:rsidP="007759CD">
      <w:pPr>
        <w:jc w:val="center"/>
      </w:pPr>
    </w:p>
    <w:p w14:paraId="3FBE3F0C" w14:textId="77777777" w:rsidR="007759CD" w:rsidRDefault="007759CD" w:rsidP="007759CD">
      <w:pPr>
        <w:jc w:val="center"/>
      </w:pPr>
    </w:p>
    <w:p w14:paraId="00858442" w14:textId="77777777" w:rsidR="007759CD" w:rsidRDefault="007759CD" w:rsidP="007759CD">
      <w:pPr>
        <w:jc w:val="center"/>
      </w:pPr>
    </w:p>
    <w:p w14:paraId="1D2F83BD" w14:textId="77777777" w:rsidR="007759CD" w:rsidRDefault="007759CD" w:rsidP="007759CD">
      <w:pPr>
        <w:jc w:val="center"/>
      </w:pPr>
    </w:p>
    <w:p w14:paraId="42DDA022" w14:textId="77777777" w:rsidR="007759CD" w:rsidRDefault="007759CD" w:rsidP="007759CD">
      <w:pPr>
        <w:jc w:val="right"/>
      </w:pPr>
      <w:r w:rsidRPr="002043CD">
        <w:t xml:space="preserve">     </w:t>
      </w:r>
      <w:proofErr w:type="gramStart"/>
      <w:r w:rsidRPr="002043CD">
        <w:t>….</w:t>
      </w:r>
      <w:proofErr w:type="gramEnd"/>
      <w:r w:rsidRPr="002043CD">
        <w:t>/…/20...</w:t>
      </w:r>
    </w:p>
    <w:p w14:paraId="4B551FB7" w14:textId="77777777" w:rsidR="007759CD" w:rsidRPr="002043CD" w:rsidRDefault="007759CD" w:rsidP="007759CD">
      <w:pPr>
        <w:jc w:val="right"/>
      </w:pPr>
    </w:p>
    <w:p w14:paraId="1BAE8C18" w14:textId="77777777" w:rsidR="007759CD" w:rsidRPr="002043CD" w:rsidRDefault="007759CD" w:rsidP="007759CD"/>
    <w:p w14:paraId="12413BAE" w14:textId="77777777" w:rsidR="007759CD" w:rsidRPr="002043CD" w:rsidRDefault="007759CD" w:rsidP="007759CD">
      <w:pPr>
        <w:jc w:val="center"/>
      </w:pPr>
      <w:r>
        <w:t>……………… ÇEVRE VE ŞEHİRCİLİK İL MÜDÜRLÜĞÜNE</w:t>
      </w:r>
    </w:p>
    <w:p w14:paraId="6B9B3635" w14:textId="77777777" w:rsidR="007759CD" w:rsidRPr="002043CD" w:rsidRDefault="007759CD" w:rsidP="007759C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3C7B91B4" w14:textId="77777777" w:rsidR="007759CD" w:rsidRPr="002043CD" w:rsidRDefault="007759CD" w:rsidP="007759CD"/>
    <w:p w14:paraId="6B91895E" w14:textId="77777777" w:rsidR="007759CD" w:rsidRDefault="007759CD" w:rsidP="007759C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yapı müteahhitliği yetki belgesi numarasının verilmesini 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494FD954" w14:textId="77777777" w:rsidR="007759CD" w:rsidRDefault="007759CD" w:rsidP="007759CD"/>
    <w:p w14:paraId="175140DD" w14:textId="77777777" w:rsidR="007759CD" w:rsidRDefault="007759CD" w:rsidP="007759CD"/>
    <w:p w14:paraId="23320D7E" w14:textId="77777777" w:rsidR="007759CD" w:rsidRDefault="007759CD" w:rsidP="007759CD"/>
    <w:p w14:paraId="523C5EE2" w14:textId="77777777" w:rsidR="007759CD" w:rsidRPr="009C6767" w:rsidRDefault="007759CD" w:rsidP="007759CD">
      <w:r>
        <w:tab/>
      </w:r>
      <w:r>
        <w:tab/>
      </w:r>
      <w:r>
        <w:tab/>
      </w:r>
      <w:r>
        <w:tab/>
      </w:r>
      <w:r>
        <w:tab/>
      </w:r>
      <w:r>
        <w:tab/>
      </w:r>
      <w:r>
        <w:tab/>
      </w:r>
      <w:r>
        <w:tab/>
      </w:r>
      <w:r>
        <w:tab/>
        <w:t xml:space="preserve">                  </w:t>
      </w:r>
      <w:r w:rsidRPr="009C6767">
        <w:t xml:space="preserve">Adı - Soyadı </w:t>
      </w:r>
    </w:p>
    <w:p w14:paraId="7110E235" w14:textId="77777777" w:rsidR="007759CD" w:rsidRDefault="007759CD" w:rsidP="007759CD">
      <w:r>
        <w:tab/>
      </w:r>
      <w:r>
        <w:tab/>
      </w:r>
      <w:r>
        <w:tab/>
      </w:r>
      <w:r>
        <w:tab/>
      </w:r>
      <w:r>
        <w:tab/>
      </w:r>
      <w:r>
        <w:tab/>
      </w:r>
      <w:r>
        <w:tab/>
      </w:r>
      <w:r>
        <w:tab/>
      </w:r>
      <w:r w:rsidRPr="009C6767">
        <w:t xml:space="preserve">   </w:t>
      </w:r>
      <w:r>
        <w:t xml:space="preserve">                 </w:t>
      </w:r>
      <w:r w:rsidRPr="009C6767">
        <w:t xml:space="preserve">  </w:t>
      </w:r>
      <w:r>
        <w:t>T.C. kimlik numarası</w:t>
      </w:r>
    </w:p>
    <w:p w14:paraId="2FC310DA" w14:textId="77777777" w:rsidR="007759CD" w:rsidRPr="009C6767" w:rsidRDefault="007759CD" w:rsidP="007759CD">
      <w:pPr>
        <w:ind w:left="7080" w:firstLine="708"/>
      </w:pPr>
      <w:r w:rsidRPr="009C6767">
        <w:t xml:space="preserve"> İmza</w:t>
      </w:r>
    </w:p>
    <w:p w14:paraId="696A4FF0" w14:textId="77777777" w:rsidR="007759CD" w:rsidRPr="00993D01" w:rsidRDefault="007759CD" w:rsidP="007759CD">
      <w:pPr>
        <w:rPr>
          <w:b/>
          <w:color w:val="FFFFFF"/>
        </w:rPr>
      </w:pPr>
      <w:r>
        <w:tab/>
      </w:r>
      <w:r w:rsidRPr="00993D01">
        <w:rPr>
          <w:b/>
          <w:color w:val="FFFFFF"/>
        </w:rPr>
        <w:t xml:space="preserve">Adı - Soyadı </w:t>
      </w:r>
    </w:p>
    <w:p w14:paraId="2E8994BD" w14:textId="77777777" w:rsidR="007759CD" w:rsidRPr="00F4604F" w:rsidRDefault="007759CD" w:rsidP="007759CD">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6F1BD55F" w14:textId="77777777" w:rsidR="007759CD" w:rsidRDefault="007759CD" w:rsidP="007759CD"/>
    <w:p w14:paraId="19D59EFE" w14:textId="77777777" w:rsidR="007759CD" w:rsidRDefault="007759CD" w:rsidP="007759CD"/>
    <w:p w14:paraId="334124F4" w14:textId="77777777" w:rsidR="007759CD" w:rsidRDefault="007759CD" w:rsidP="007759CD"/>
    <w:p w14:paraId="653384B2" w14:textId="77777777" w:rsidR="007759CD" w:rsidRDefault="00D20243" w:rsidP="00D20243">
      <w:pPr>
        <w:spacing w:line="360" w:lineRule="auto"/>
      </w:pPr>
      <w:r>
        <w:t>Adres</w:t>
      </w:r>
      <w:r>
        <w:tab/>
      </w:r>
      <w:r>
        <w:tab/>
      </w:r>
      <w:r>
        <w:tab/>
      </w:r>
      <w:r>
        <w:tab/>
      </w:r>
      <w:r w:rsidR="00D8674D">
        <w:tab/>
      </w:r>
      <w:r w:rsidR="00D8674D">
        <w:tab/>
      </w:r>
      <w:r w:rsidR="007759CD" w:rsidRPr="009C6767">
        <w:t>:</w:t>
      </w:r>
    </w:p>
    <w:p w14:paraId="04769BA0" w14:textId="77777777" w:rsidR="00D20243" w:rsidRDefault="00D20243" w:rsidP="00D20243">
      <w:pPr>
        <w:spacing w:line="360" w:lineRule="auto"/>
      </w:pPr>
      <w:r>
        <w:t>Cep Tel</w:t>
      </w:r>
      <w:r>
        <w:tab/>
      </w:r>
      <w:r>
        <w:tab/>
      </w:r>
      <w:r>
        <w:tab/>
      </w:r>
      <w:r w:rsidR="00D8674D">
        <w:tab/>
      </w:r>
      <w:r w:rsidR="00D8674D">
        <w:tab/>
      </w:r>
      <w:r>
        <w:t>:</w:t>
      </w:r>
    </w:p>
    <w:p w14:paraId="553CFF5F" w14:textId="77777777" w:rsidR="00D20243" w:rsidRDefault="00D20243" w:rsidP="00D20243">
      <w:pPr>
        <w:spacing w:line="360" w:lineRule="auto"/>
      </w:pPr>
      <w:r>
        <w:t>TC Kimlik No</w:t>
      </w:r>
      <w:r>
        <w:tab/>
      </w:r>
      <w:r>
        <w:tab/>
      </w:r>
      <w:r>
        <w:tab/>
      </w:r>
      <w:r w:rsidR="00D8674D">
        <w:tab/>
      </w:r>
      <w:r w:rsidR="00D8674D">
        <w:tab/>
      </w:r>
      <w:r>
        <w:t>:</w:t>
      </w:r>
    </w:p>
    <w:p w14:paraId="201DCCD6" w14:textId="77777777" w:rsidR="00D20243" w:rsidRDefault="00D20243" w:rsidP="00D20243">
      <w:pPr>
        <w:spacing w:line="360" w:lineRule="auto"/>
      </w:pPr>
      <w:r>
        <w:t>Mezuniyet</w:t>
      </w:r>
      <w:r>
        <w:tab/>
      </w:r>
      <w:r>
        <w:tab/>
      </w:r>
      <w:r>
        <w:tab/>
      </w:r>
      <w:r w:rsidR="00D8674D">
        <w:tab/>
      </w:r>
      <w:r w:rsidR="00D8674D">
        <w:tab/>
      </w:r>
      <w:r>
        <w:t>:</w:t>
      </w:r>
    </w:p>
    <w:p w14:paraId="3247E1BE" w14:textId="77777777" w:rsidR="007759CD" w:rsidRDefault="007759CD" w:rsidP="007759CD"/>
    <w:p w14:paraId="0AAC121D" w14:textId="77777777" w:rsidR="007759CD" w:rsidRDefault="007759CD" w:rsidP="007759CD"/>
    <w:p w14:paraId="063F9F15" w14:textId="77777777" w:rsidR="007759CD" w:rsidRDefault="007759CD" w:rsidP="007759CD"/>
    <w:p w14:paraId="51C6931D" w14:textId="77777777" w:rsidR="007759CD" w:rsidRDefault="007759CD" w:rsidP="007759CD">
      <w:r>
        <w:t>Talep Ettiğim Yetki Belgesi Grubu</w:t>
      </w:r>
      <w:r>
        <w:rPr>
          <w:rStyle w:val="DipnotBavurusu"/>
        </w:rPr>
        <w:footnoteReference w:id="1"/>
      </w:r>
      <w:r w:rsidR="00D8674D">
        <w:t xml:space="preserve"> </w:t>
      </w:r>
      <w:r w:rsidR="00D8674D">
        <w:tab/>
      </w:r>
      <w:r w:rsidR="00D8674D">
        <w:tab/>
      </w:r>
      <w:r>
        <w:t>:</w:t>
      </w:r>
    </w:p>
    <w:p w14:paraId="4A069900" w14:textId="77777777" w:rsidR="007759CD" w:rsidRDefault="007759CD" w:rsidP="007759CD"/>
    <w:p w14:paraId="7A286A31" w14:textId="77777777" w:rsidR="007759CD" w:rsidRDefault="007759CD" w:rsidP="007759CD"/>
    <w:p w14:paraId="7B7EC7CB" w14:textId="77777777" w:rsidR="00F0265B" w:rsidRDefault="007759CD" w:rsidP="00D20243">
      <w:r>
        <w:t>Ekler: Başvuru evrakı (Kapalı zarf içerisinde)</w:t>
      </w:r>
      <w:r>
        <w:rPr>
          <w:rStyle w:val="DipnotBavurusu"/>
        </w:rPr>
        <w:footnoteReference w:id="2"/>
      </w:r>
    </w:p>
    <w:sectPr w:rsidR="00F0265B" w:rsidSect="007759CD">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D169" w14:textId="77777777" w:rsidR="003624CE" w:rsidRDefault="003624CE" w:rsidP="000A6C94">
      <w:r>
        <w:separator/>
      </w:r>
    </w:p>
  </w:endnote>
  <w:endnote w:type="continuationSeparator" w:id="0">
    <w:p w14:paraId="299BF6A6" w14:textId="77777777" w:rsidR="003624CE" w:rsidRDefault="003624CE"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88CD" w14:textId="77777777" w:rsidR="003624CE" w:rsidRDefault="003624CE" w:rsidP="000A6C94">
      <w:r>
        <w:separator/>
      </w:r>
    </w:p>
  </w:footnote>
  <w:footnote w:type="continuationSeparator" w:id="0">
    <w:p w14:paraId="3A245518" w14:textId="77777777" w:rsidR="003624CE" w:rsidRDefault="003624CE" w:rsidP="000A6C94">
      <w:r>
        <w:continuationSeparator/>
      </w:r>
    </w:p>
  </w:footnote>
  <w:footnote w:id="1">
    <w:p w14:paraId="1BC5EFE8" w14:textId="77777777" w:rsidR="007759CD" w:rsidRDefault="007759CD" w:rsidP="007759CD">
      <w:pPr>
        <w:pStyle w:val="DipnotMetni"/>
      </w:pPr>
      <w:r>
        <w:rPr>
          <w:rStyle w:val="DipnotBavurusu"/>
        </w:rPr>
        <w:footnoteRef/>
      </w:r>
      <w:r>
        <w:t xml:space="preserve"> Talep edilen belge grubunun belirtilmediği dilekçeler işleme alınmaz.</w:t>
      </w:r>
    </w:p>
  </w:footnote>
  <w:footnote w:id="2">
    <w:p w14:paraId="13915720" w14:textId="77777777" w:rsidR="007759CD" w:rsidRDefault="007759CD" w:rsidP="007759CD">
      <w:pPr>
        <w:pStyle w:val="DipnotMetni"/>
      </w:pPr>
      <w:r>
        <w:rPr>
          <w:rStyle w:val="DipnotBavurusu"/>
        </w:rPr>
        <w:footnoteRef/>
      </w:r>
      <w: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 İş deneyimi ve G grubu işlemlerinde, sunulması halinde, yalnızca inşaat mühendisliği ve mimarlık mezuniyet belgeleri kabul edilir.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16"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1"/>
  </w:num>
  <w:num w:numId="4">
    <w:abstractNumId w:val="4"/>
  </w:num>
  <w:num w:numId="5">
    <w:abstractNumId w:val="6"/>
  </w:num>
  <w:num w:numId="6">
    <w:abstractNumId w:val="2"/>
  </w:num>
  <w:num w:numId="7">
    <w:abstractNumId w:val="0"/>
  </w:num>
  <w:num w:numId="8">
    <w:abstractNumId w:val="10"/>
  </w:num>
  <w:num w:numId="9">
    <w:abstractNumId w:val="8"/>
  </w:num>
  <w:num w:numId="10">
    <w:abstractNumId w:val="1"/>
  </w:num>
  <w:num w:numId="11">
    <w:abstractNumId w:val="3"/>
  </w:num>
  <w:num w:numId="12">
    <w:abstractNumId w:val="7"/>
  </w:num>
  <w:num w:numId="13">
    <w:abstractNumId w:val="14"/>
  </w:num>
  <w:num w:numId="14">
    <w:abstractNumId w:val="12"/>
  </w:num>
  <w:num w:numId="15">
    <w:abstractNumId w:val="17"/>
  </w:num>
  <w:num w:numId="16">
    <w:abstractNumId w:val="16"/>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50819"/>
    <w:rsid w:val="00060380"/>
    <w:rsid w:val="00073591"/>
    <w:rsid w:val="00094157"/>
    <w:rsid w:val="000963BB"/>
    <w:rsid w:val="000A218E"/>
    <w:rsid w:val="000A6C94"/>
    <w:rsid w:val="000B7AB6"/>
    <w:rsid w:val="000C7135"/>
    <w:rsid w:val="00107197"/>
    <w:rsid w:val="0011168C"/>
    <w:rsid w:val="001353B1"/>
    <w:rsid w:val="00141A6B"/>
    <w:rsid w:val="00143676"/>
    <w:rsid w:val="00146FE1"/>
    <w:rsid w:val="00154149"/>
    <w:rsid w:val="00157D47"/>
    <w:rsid w:val="00163C23"/>
    <w:rsid w:val="001714CC"/>
    <w:rsid w:val="001B06EC"/>
    <w:rsid w:val="001B17B8"/>
    <w:rsid w:val="001B2507"/>
    <w:rsid w:val="001C67B5"/>
    <w:rsid w:val="001E32FD"/>
    <w:rsid w:val="001F7A5F"/>
    <w:rsid w:val="002055AB"/>
    <w:rsid w:val="002113AA"/>
    <w:rsid w:val="00227B83"/>
    <w:rsid w:val="0023494C"/>
    <w:rsid w:val="00252B60"/>
    <w:rsid w:val="002567D9"/>
    <w:rsid w:val="00261DE2"/>
    <w:rsid w:val="00263F40"/>
    <w:rsid w:val="002877F8"/>
    <w:rsid w:val="00296A95"/>
    <w:rsid w:val="002C105C"/>
    <w:rsid w:val="002C1E98"/>
    <w:rsid w:val="002C6352"/>
    <w:rsid w:val="002E1CBF"/>
    <w:rsid w:val="002F1B6F"/>
    <w:rsid w:val="00303DE6"/>
    <w:rsid w:val="00303DEB"/>
    <w:rsid w:val="003160A3"/>
    <w:rsid w:val="003160DE"/>
    <w:rsid w:val="0031772F"/>
    <w:rsid w:val="003220E1"/>
    <w:rsid w:val="00332025"/>
    <w:rsid w:val="003400D2"/>
    <w:rsid w:val="00350C24"/>
    <w:rsid w:val="00353D69"/>
    <w:rsid w:val="003624CE"/>
    <w:rsid w:val="00363B9F"/>
    <w:rsid w:val="00371774"/>
    <w:rsid w:val="00393DA4"/>
    <w:rsid w:val="003A3C1D"/>
    <w:rsid w:val="003B2A7F"/>
    <w:rsid w:val="003C1E76"/>
    <w:rsid w:val="003C5BB9"/>
    <w:rsid w:val="003D0FF7"/>
    <w:rsid w:val="003D21AC"/>
    <w:rsid w:val="003E4545"/>
    <w:rsid w:val="003F072B"/>
    <w:rsid w:val="003F0FF9"/>
    <w:rsid w:val="003F61F2"/>
    <w:rsid w:val="004003D1"/>
    <w:rsid w:val="00404D45"/>
    <w:rsid w:val="00444D9D"/>
    <w:rsid w:val="004515E5"/>
    <w:rsid w:val="00466574"/>
    <w:rsid w:val="0046726E"/>
    <w:rsid w:val="00472AED"/>
    <w:rsid w:val="00484498"/>
    <w:rsid w:val="00487C5F"/>
    <w:rsid w:val="004A34F7"/>
    <w:rsid w:val="004B2D07"/>
    <w:rsid w:val="004C5F36"/>
    <w:rsid w:val="004D0067"/>
    <w:rsid w:val="004D192F"/>
    <w:rsid w:val="004D2276"/>
    <w:rsid w:val="0052512B"/>
    <w:rsid w:val="005251C4"/>
    <w:rsid w:val="00525E0E"/>
    <w:rsid w:val="005277F9"/>
    <w:rsid w:val="005337E6"/>
    <w:rsid w:val="00541E9D"/>
    <w:rsid w:val="005701FE"/>
    <w:rsid w:val="00572992"/>
    <w:rsid w:val="005736D8"/>
    <w:rsid w:val="00577E9A"/>
    <w:rsid w:val="00583D31"/>
    <w:rsid w:val="0058663A"/>
    <w:rsid w:val="005A122A"/>
    <w:rsid w:val="005B027D"/>
    <w:rsid w:val="005B0484"/>
    <w:rsid w:val="005C0AE2"/>
    <w:rsid w:val="005E6D6B"/>
    <w:rsid w:val="005F1EAE"/>
    <w:rsid w:val="0060785C"/>
    <w:rsid w:val="00632D3A"/>
    <w:rsid w:val="00661002"/>
    <w:rsid w:val="00673B93"/>
    <w:rsid w:val="00674910"/>
    <w:rsid w:val="006B2087"/>
    <w:rsid w:val="006E1578"/>
    <w:rsid w:val="006F7C56"/>
    <w:rsid w:val="00724EFB"/>
    <w:rsid w:val="00725099"/>
    <w:rsid w:val="007311C9"/>
    <w:rsid w:val="00742333"/>
    <w:rsid w:val="00751D9A"/>
    <w:rsid w:val="00762926"/>
    <w:rsid w:val="00764BF4"/>
    <w:rsid w:val="00765DB9"/>
    <w:rsid w:val="0076771D"/>
    <w:rsid w:val="007759CD"/>
    <w:rsid w:val="00785CB8"/>
    <w:rsid w:val="007952D1"/>
    <w:rsid w:val="007A108D"/>
    <w:rsid w:val="007A4570"/>
    <w:rsid w:val="007A4FC3"/>
    <w:rsid w:val="007B1D49"/>
    <w:rsid w:val="007D1C63"/>
    <w:rsid w:val="007D34AC"/>
    <w:rsid w:val="007E05A7"/>
    <w:rsid w:val="00811809"/>
    <w:rsid w:val="00827F1E"/>
    <w:rsid w:val="008406FA"/>
    <w:rsid w:val="00846E4C"/>
    <w:rsid w:val="008508DA"/>
    <w:rsid w:val="008549BD"/>
    <w:rsid w:val="00876464"/>
    <w:rsid w:val="00884E8D"/>
    <w:rsid w:val="00893392"/>
    <w:rsid w:val="008A6F2A"/>
    <w:rsid w:val="008C1C20"/>
    <w:rsid w:val="008C3199"/>
    <w:rsid w:val="00914EE5"/>
    <w:rsid w:val="0092344B"/>
    <w:rsid w:val="00941720"/>
    <w:rsid w:val="00952459"/>
    <w:rsid w:val="00983740"/>
    <w:rsid w:val="00991F48"/>
    <w:rsid w:val="009B14D8"/>
    <w:rsid w:val="009C03B7"/>
    <w:rsid w:val="009D2F4F"/>
    <w:rsid w:val="009E1D72"/>
    <w:rsid w:val="009E799B"/>
    <w:rsid w:val="009F39CF"/>
    <w:rsid w:val="009F79DB"/>
    <w:rsid w:val="00A05D45"/>
    <w:rsid w:val="00A130DE"/>
    <w:rsid w:val="00A250A5"/>
    <w:rsid w:val="00A25798"/>
    <w:rsid w:val="00A27A08"/>
    <w:rsid w:val="00A44107"/>
    <w:rsid w:val="00A56816"/>
    <w:rsid w:val="00A56DC7"/>
    <w:rsid w:val="00A575A5"/>
    <w:rsid w:val="00A60C88"/>
    <w:rsid w:val="00A71C43"/>
    <w:rsid w:val="00A76DB0"/>
    <w:rsid w:val="00A94C9D"/>
    <w:rsid w:val="00AA3DAD"/>
    <w:rsid w:val="00AA4E78"/>
    <w:rsid w:val="00AB2350"/>
    <w:rsid w:val="00AC6450"/>
    <w:rsid w:val="00AD6E6F"/>
    <w:rsid w:val="00AE218B"/>
    <w:rsid w:val="00AE25A0"/>
    <w:rsid w:val="00B16766"/>
    <w:rsid w:val="00B216FE"/>
    <w:rsid w:val="00B240CF"/>
    <w:rsid w:val="00B307AC"/>
    <w:rsid w:val="00B430ED"/>
    <w:rsid w:val="00B678B5"/>
    <w:rsid w:val="00B72931"/>
    <w:rsid w:val="00B77C85"/>
    <w:rsid w:val="00B87CBA"/>
    <w:rsid w:val="00BB52BA"/>
    <w:rsid w:val="00BC2710"/>
    <w:rsid w:val="00BC2AD7"/>
    <w:rsid w:val="00BC4A6B"/>
    <w:rsid w:val="00BC6B1E"/>
    <w:rsid w:val="00BD40E8"/>
    <w:rsid w:val="00C411D7"/>
    <w:rsid w:val="00C568F1"/>
    <w:rsid w:val="00C6612C"/>
    <w:rsid w:val="00C84A2B"/>
    <w:rsid w:val="00C93AD0"/>
    <w:rsid w:val="00C952A2"/>
    <w:rsid w:val="00CB7F02"/>
    <w:rsid w:val="00CC5371"/>
    <w:rsid w:val="00CC598D"/>
    <w:rsid w:val="00CC6028"/>
    <w:rsid w:val="00CD239E"/>
    <w:rsid w:val="00CE4F97"/>
    <w:rsid w:val="00D05473"/>
    <w:rsid w:val="00D15FFE"/>
    <w:rsid w:val="00D20243"/>
    <w:rsid w:val="00D37ECE"/>
    <w:rsid w:val="00D4016F"/>
    <w:rsid w:val="00D45053"/>
    <w:rsid w:val="00D54224"/>
    <w:rsid w:val="00D67778"/>
    <w:rsid w:val="00D8674D"/>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641F"/>
    <w:rsid w:val="00E73117"/>
    <w:rsid w:val="00E75D75"/>
    <w:rsid w:val="00E83B1D"/>
    <w:rsid w:val="00EA187A"/>
    <w:rsid w:val="00EB50F7"/>
    <w:rsid w:val="00EB71B6"/>
    <w:rsid w:val="00EC0356"/>
    <w:rsid w:val="00EC504C"/>
    <w:rsid w:val="00ED0B38"/>
    <w:rsid w:val="00EE6587"/>
    <w:rsid w:val="00EF43BE"/>
    <w:rsid w:val="00F00158"/>
    <w:rsid w:val="00F00875"/>
    <w:rsid w:val="00F0265B"/>
    <w:rsid w:val="00F029F4"/>
    <w:rsid w:val="00F0703E"/>
    <w:rsid w:val="00F07D28"/>
    <w:rsid w:val="00F14352"/>
    <w:rsid w:val="00F21F88"/>
    <w:rsid w:val="00F2681B"/>
    <w:rsid w:val="00F268CC"/>
    <w:rsid w:val="00F3757F"/>
    <w:rsid w:val="00F560FB"/>
    <w:rsid w:val="00F71973"/>
    <w:rsid w:val="00F82743"/>
    <w:rsid w:val="00F902E6"/>
    <w:rsid w:val="00FA180E"/>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CEAD"/>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semiHidden/>
    <w:unhideWhenUsed/>
    <w:rsid w:val="00A44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8728-4232-4D43-B2AF-DEB83FB9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1323</Words>
  <Characters>7542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ozcankana</cp:lastModifiedBy>
  <cp:revision>2</cp:revision>
  <cp:lastPrinted>2021-12-01T10:37:00Z</cp:lastPrinted>
  <dcterms:created xsi:type="dcterms:W3CDTF">2021-12-01T10:47:00Z</dcterms:created>
  <dcterms:modified xsi:type="dcterms:W3CDTF">2021-12-01T10:47:00Z</dcterms:modified>
</cp:coreProperties>
</file>